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40F0" w14:textId="14E938A5" w:rsidR="00D32F2D" w:rsidRPr="00830B76" w:rsidRDefault="0005731F" w:rsidP="00830B76">
      <w:pPr>
        <w:pStyle w:val="Heading1"/>
      </w:pPr>
      <w:r w:rsidRPr="0005731F">
        <w:t>World War I Primary Resources: Lesson</w:t>
      </w:r>
      <w:r>
        <w:t xml:space="preserve"> 2</w:t>
      </w:r>
      <w:r w:rsidR="00EE23A5" w:rsidRPr="00830B76">
        <w:t xml:space="preserve"> </w:t>
      </w:r>
    </w:p>
    <w:p w14:paraId="14DA941A" w14:textId="77777777" w:rsidR="007545CD" w:rsidRDefault="007545CD" w:rsidP="00830B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8789"/>
      </w:tblGrid>
      <w:tr w:rsidR="00946A50" w:rsidRPr="00830B76" w14:paraId="1EB27F13" w14:textId="77777777" w:rsidTr="008A38BB">
        <w:trPr>
          <w:trHeight w:val="371"/>
        </w:trPr>
        <w:tc>
          <w:tcPr>
            <w:tcW w:w="8789" w:type="dxa"/>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37BE6842" w14:textId="21CEF5E1" w:rsidR="00946A50" w:rsidRPr="00830B76" w:rsidRDefault="00806E1E" w:rsidP="008A38BB">
            <w:pPr>
              <w:pStyle w:val="Heading5"/>
              <w:ind w:right="-255"/>
            </w:pPr>
            <w:r w:rsidRPr="00830B76">
              <w:t>Subject</w:t>
            </w:r>
            <w:r w:rsidR="008A38BB">
              <w:t xml:space="preserve">: </w:t>
            </w:r>
            <w:r w:rsidR="0005731F" w:rsidRPr="008A38BB">
              <w:rPr>
                <w:b w:val="0"/>
              </w:rPr>
              <w:t>History</w:t>
            </w:r>
          </w:p>
        </w:tc>
      </w:tr>
      <w:tr w:rsidR="00946A50" w:rsidRPr="00830B76" w14:paraId="69FEEE1D" w14:textId="77777777" w:rsidTr="00D51EB0">
        <w:trPr>
          <w:trHeight w:val="2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738763A5" w14:textId="4D5C26E8" w:rsidR="007548A4" w:rsidRDefault="00A47E53" w:rsidP="00D51EB0">
            <w:pPr>
              <w:pStyle w:val="Heading5"/>
              <w:ind w:right="-255"/>
            </w:pPr>
            <w:r>
              <w:t>Cu</w:t>
            </w:r>
            <w:r w:rsidR="00806E1E">
              <w:t>rriculum links</w:t>
            </w:r>
          </w:p>
          <w:p w14:paraId="56A3EE6F" w14:textId="24E950C0" w:rsidR="00946A50" w:rsidRPr="00830B76" w:rsidRDefault="008A38BB" w:rsidP="00D51EB0">
            <w:pPr>
              <w:ind w:right="-255"/>
            </w:pPr>
            <w:r w:rsidRPr="00C20292">
              <w:t>See curriculum links from England, Wales, Northern Ireland and Scotland</w:t>
            </w:r>
          </w:p>
        </w:tc>
      </w:tr>
      <w:tr w:rsidR="00946A50" w:rsidRPr="00830B76" w14:paraId="23794AFB" w14:textId="77777777" w:rsidTr="00D51EB0">
        <w:trPr>
          <w:trHeight w:val="461"/>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213C5AEF" w14:textId="233D7A6D" w:rsidR="00946A50" w:rsidRPr="00830B76" w:rsidRDefault="00806E1E" w:rsidP="008A38BB">
            <w:pPr>
              <w:pStyle w:val="Heading5"/>
              <w:ind w:right="-255"/>
            </w:pPr>
            <w:r>
              <w:t>Cross curricular opportuni</w:t>
            </w:r>
            <w:bookmarkStart w:id="0" w:name="_GoBack"/>
            <w:bookmarkEnd w:id="0"/>
            <w:r>
              <w:t>ties</w:t>
            </w:r>
            <w:r w:rsidR="008A38BB">
              <w:t>:</w:t>
            </w:r>
            <w:r w:rsidR="008A38BB" w:rsidRPr="008A38BB">
              <w:rPr>
                <w:b w:val="0"/>
              </w:rPr>
              <w:t xml:space="preserve"> </w:t>
            </w:r>
            <w:r w:rsidR="0005731F" w:rsidRPr="008A38BB">
              <w:rPr>
                <w:b w:val="0"/>
              </w:rPr>
              <w:t>Art</w:t>
            </w:r>
          </w:p>
        </w:tc>
      </w:tr>
      <w:tr w:rsidR="00B50927" w:rsidRPr="00830B76" w14:paraId="77A8B8E8" w14:textId="77777777" w:rsidTr="008A38BB">
        <w:trPr>
          <w:trHeight w:val="36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63095257" w14:textId="088E7A9F" w:rsidR="00B50927" w:rsidRPr="00830B76" w:rsidRDefault="00806E1E" w:rsidP="006678EF">
            <w:pPr>
              <w:pStyle w:val="Heading5"/>
              <w:ind w:right="-255"/>
            </w:pPr>
            <w:r w:rsidRPr="00FF520F">
              <w:t>Year Group</w:t>
            </w:r>
            <w:r w:rsidR="006678EF">
              <w:t xml:space="preserve"> </w:t>
            </w:r>
            <w:r w:rsidR="006678EF" w:rsidRPr="00C20292">
              <w:t>/</w:t>
            </w:r>
            <w:r w:rsidR="006678EF">
              <w:t xml:space="preserve"> </w:t>
            </w:r>
            <w:r w:rsidR="006678EF" w:rsidRPr="00C20292">
              <w:t>Class</w:t>
            </w:r>
            <w:r w:rsidR="008A38BB">
              <w:t xml:space="preserve">: </w:t>
            </w:r>
          </w:p>
        </w:tc>
      </w:tr>
      <w:tr w:rsidR="00816F60" w:rsidRPr="00830B76" w14:paraId="63A47CE1" w14:textId="77777777" w:rsidTr="008A38BB">
        <w:trPr>
          <w:trHeight w:val="274"/>
        </w:trPr>
        <w:tc>
          <w:tcPr>
            <w:tcW w:w="8789" w:type="dxa"/>
            <w:tcBorders>
              <w:top w:val="single" w:sz="36" w:space="0" w:color="FFFFFF" w:themeColor="background1"/>
            </w:tcBorders>
            <w:shd w:val="clear" w:color="auto" w:fill="F2F2F2" w:themeFill="background1" w:themeFillShade="F2"/>
          </w:tcPr>
          <w:p w14:paraId="0C02D4A5" w14:textId="5D02E320" w:rsidR="00816F60" w:rsidRPr="00FF520F" w:rsidRDefault="006678EF" w:rsidP="00816F60">
            <w:pPr>
              <w:pStyle w:val="Heading5"/>
            </w:pPr>
            <w:r>
              <w:t>Date of lesson</w:t>
            </w:r>
            <w:r w:rsidR="008A38BB">
              <w:t xml:space="preserve">: </w:t>
            </w:r>
          </w:p>
        </w:tc>
      </w:tr>
    </w:tbl>
    <w:p w14:paraId="7F3E55F2" w14:textId="77777777" w:rsidR="007D4B6E" w:rsidRDefault="007D4B6E" w:rsidP="00830B76"/>
    <w:tbl>
      <w:tblPr>
        <w:tblStyle w:val="TableGrid"/>
        <w:tblW w:w="8755" w:type="dxa"/>
        <w:tblLayout w:type="fixed"/>
        <w:tblCellMar>
          <w:top w:w="85" w:type="dxa"/>
          <w:bottom w:w="85" w:type="dxa"/>
          <w:right w:w="142" w:type="dxa"/>
        </w:tblCellMar>
        <w:tblLook w:val="04A0" w:firstRow="1" w:lastRow="0" w:firstColumn="1" w:lastColumn="0" w:noHBand="0" w:noVBand="1"/>
      </w:tblPr>
      <w:tblGrid>
        <w:gridCol w:w="8755"/>
      </w:tblGrid>
      <w:tr w:rsidR="00C73733" w:rsidRPr="00830B76" w14:paraId="25B4EB25" w14:textId="77777777" w:rsidTr="00D51EB0">
        <w:trPr>
          <w:trHeight w:val="14"/>
        </w:trPr>
        <w:tc>
          <w:tcPr>
            <w:tcW w:w="8755" w:type="dxa"/>
            <w:tcBorders>
              <w:top w:val="nil"/>
              <w:left w:val="nil"/>
              <w:bottom w:val="single" w:sz="4" w:space="0" w:color="auto"/>
              <w:right w:val="nil"/>
            </w:tcBorders>
            <w:shd w:val="clear" w:color="auto" w:fill="auto"/>
          </w:tcPr>
          <w:p w14:paraId="15743228" w14:textId="1944C057" w:rsidR="00C73733" w:rsidRPr="008612BA" w:rsidRDefault="00C73733" w:rsidP="008A38BB">
            <w:pPr>
              <w:pStyle w:val="Heading3"/>
            </w:pPr>
            <w:r w:rsidRPr="008612BA">
              <w:t xml:space="preserve">Background to </w:t>
            </w:r>
            <w:r w:rsidR="008A38BB">
              <w:t>l</w:t>
            </w:r>
            <w:r w:rsidRPr="008612BA">
              <w:t>earning</w:t>
            </w:r>
          </w:p>
        </w:tc>
      </w:tr>
      <w:tr w:rsidR="00946A50" w:rsidRPr="00830B76" w14:paraId="2A50525C" w14:textId="77777777" w:rsidTr="00D51EB0">
        <w:trPr>
          <w:trHeight w:val="21"/>
        </w:trPr>
        <w:tc>
          <w:tcPr>
            <w:tcW w:w="8755" w:type="dxa"/>
            <w:tcBorders>
              <w:top w:val="single" w:sz="4" w:space="0" w:color="auto"/>
              <w:left w:val="single" w:sz="24" w:space="0" w:color="FFFFFF" w:themeColor="background1"/>
              <w:bottom w:val="nil"/>
              <w:right w:val="single" w:sz="24" w:space="0" w:color="FFFFFF" w:themeColor="background1"/>
            </w:tcBorders>
            <w:shd w:val="clear" w:color="auto" w:fill="auto"/>
          </w:tcPr>
          <w:p w14:paraId="73B39D77" w14:textId="7857B410" w:rsidR="0005731F" w:rsidRDefault="0005731F" w:rsidP="0005731F">
            <w:pPr>
              <w:pStyle w:val="Paragraph"/>
            </w:pPr>
            <w:r>
              <w:t>The First World War began in August 1914. Fighting ended by agreement - a truce or armistice - on 11 November 1918. The official end of the war didn't come until ‘The Treaty of Versailles’ which was signed in June 1919.</w:t>
            </w:r>
          </w:p>
          <w:p w14:paraId="1F8A6EA1" w14:textId="78E2ED02" w:rsidR="0005731F" w:rsidRDefault="0005731F" w:rsidP="0005731F">
            <w:pPr>
              <w:pStyle w:val="Paragraph"/>
            </w:pPr>
            <w:r>
              <w:t>The traditional image of the First World War for people in the UK is of the trenches, lines separating the allied and central powers stretching across Northern France. That is the western front, a series of offensives, mostly ind</w:t>
            </w:r>
            <w:r w:rsidR="006678EF">
              <w:t xml:space="preserve">ecisive, that lasted for years. </w:t>
            </w:r>
            <w:r>
              <w:t xml:space="preserve">Hostilities were also in the eastern front, around Russia and Poland, and in southern Europe and in the middle east. There was also a naval war. Attacks on shipping by submarines brought the US into the war. </w:t>
            </w:r>
          </w:p>
          <w:p w14:paraId="28ADB047" w14:textId="0102C377" w:rsidR="00B6673A" w:rsidRPr="008612BA" w:rsidRDefault="0005731F" w:rsidP="008A38BB">
            <w:pPr>
              <w:pStyle w:val="Paragraph"/>
              <w:rPr>
                <w:b/>
              </w:rPr>
            </w:pPr>
            <w:r>
              <w:t>There was fighting in Asia and the Pacific and colonial forces of the main powers also fought in Africa. It helps to have this broader picture, if only to explain why it was a "</w:t>
            </w:r>
            <w:r w:rsidR="008A38BB">
              <w:t>W</w:t>
            </w:r>
            <w:r>
              <w:t xml:space="preserve">orld </w:t>
            </w:r>
            <w:r w:rsidR="008A38BB">
              <w:t>W</w:t>
            </w:r>
            <w:r>
              <w:t>ar", rather than a war fought between Britain and Germany in Northern France, which is the main reference in popular media in the UK.</w:t>
            </w:r>
          </w:p>
        </w:tc>
      </w:tr>
      <w:tr w:rsidR="00D03744" w:rsidRPr="008612BA" w14:paraId="4369E5F5" w14:textId="77777777" w:rsidTr="00D51EB0">
        <w:trPr>
          <w:trHeight w:val="268"/>
        </w:trPr>
        <w:tc>
          <w:tcPr>
            <w:tcW w:w="8755" w:type="dxa"/>
            <w:tcBorders>
              <w:top w:val="nil"/>
              <w:left w:val="single" w:sz="24" w:space="0" w:color="FFFFFF" w:themeColor="background1"/>
              <w:bottom w:val="single" w:sz="4" w:space="0" w:color="auto"/>
              <w:right w:val="single" w:sz="48" w:space="0" w:color="FFFFFF" w:themeColor="background1"/>
            </w:tcBorders>
            <w:shd w:val="clear" w:color="auto" w:fill="auto"/>
          </w:tcPr>
          <w:p w14:paraId="19AAAADF" w14:textId="4810A64F" w:rsidR="00D03744" w:rsidRPr="008612BA" w:rsidRDefault="006678EF" w:rsidP="008612BA">
            <w:pPr>
              <w:pStyle w:val="Heading4"/>
            </w:pPr>
            <w:r>
              <w:t>Learning objectives</w:t>
            </w:r>
          </w:p>
        </w:tc>
      </w:tr>
      <w:tr w:rsidR="00D03744" w:rsidRPr="008612BA" w14:paraId="326A24D8" w14:textId="77777777" w:rsidTr="00D51EB0">
        <w:trPr>
          <w:trHeight w:val="21"/>
        </w:trPr>
        <w:tc>
          <w:tcPr>
            <w:tcW w:w="8755" w:type="dxa"/>
            <w:tcBorders>
              <w:top w:val="single" w:sz="4" w:space="0" w:color="auto"/>
              <w:left w:val="single" w:sz="24" w:space="0" w:color="FFFFFF" w:themeColor="background1"/>
              <w:bottom w:val="nil"/>
              <w:right w:val="single" w:sz="48" w:space="0" w:color="FFFFFF" w:themeColor="background1"/>
            </w:tcBorders>
            <w:shd w:val="clear" w:color="auto" w:fill="auto"/>
          </w:tcPr>
          <w:p w14:paraId="20D8F94B" w14:textId="4CAABA35" w:rsidR="0005731F" w:rsidRDefault="0005731F" w:rsidP="0005731F">
            <w:pPr>
              <w:pStyle w:val="Bulleted"/>
            </w:pPr>
            <w:r>
              <w:t>To think about the reasons why people in the past acted as they did and to be aware of the consequences of those actions.</w:t>
            </w:r>
          </w:p>
          <w:p w14:paraId="3EE08531" w14:textId="4CB65560" w:rsidR="0005731F" w:rsidRDefault="0005731F" w:rsidP="0005731F">
            <w:pPr>
              <w:pStyle w:val="Bulleted"/>
            </w:pPr>
            <w:r>
              <w:t xml:space="preserve">To understand how people’s lives have shaped this nation and how Britain has </w:t>
            </w:r>
            <w:r>
              <w:lastRenderedPageBreak/>
              <w:t>influenced and been influenced by the wider world.</w:t>
            </w:r>
          </w:p>
          <w:p w14:paraId="4F094A09" w14:textId="09F620B7" w:rsidR="00D03744" w:rsidRPr="006576CF" w:rsidRDefault="0005731F" w:rsidP="0005731F">
            <w:pPr>
              <w:pStyle w:val="Bulleted"/>
            </w:pPr>
            <w:r>
              <w:t>To compare and contrast a society in the past with our own and contribute to a discussion of the similarities and differences.</w:t>
            </w:r>
          </w:p>
        </w:tc>
      </w:tr>
      <w:tr w:rsidR="00E27A89" w:rsidRPr="008612BA" w14:paraId="1D6B4FBB" w14:textId="77777777" w:rsidTr="00D51EB0">
        <w:trPr>
          <w:trHeight w:val="276"/>
        </w:trPr>
        <w:tc>
          <w:tcPr>
            <w:tcW w:w="8755" w:type="dxa"/>
            <w:tcBorders>
              <w:top w:val="nil"/>
              <w:left w:val="single" w:sz="24" w:space="0" w:color="FFFFFF" w:themeColor="background1"/>
              <w:bottom w:val="nil"/>
              <w:right w:val="nil"/>
            </w:tcBorders>
            <w:shd w:val="clear" w:color="auto" w:fill="auto"/>
          </w:tcPr>
          <w:p w14:paraId="7E5BA8E5" w14:textId="605C93E3" w:rsidR="00E27A89" w:rsidRPr="00725AFC" w:rsidRDefault="00E27A89" w:rsidP="008612BA">
            <w:pPr>
              <w:pStyle w:val="Heading4"/>
              <w:rPr>
                <w:color w:val="FFFFFF" w:themeColor="background1"/>
              </w:rPr>
            </w:pPr>
            <w:r w:rsidRPr="008612BA">
              <w:lastRenderedPageBreak/>
              <w:t>Success Criteria</w:t>
            </w:r>
          </w:p>
        </w:tc>
      </w:tr>
      <w:tr w:rsidR="00E27A89" w:rsidRPr="008612BA" w14:paraId="64744C32" w14:textId="77777777" w:rsidTr="00D51EB0">
        <w:trPr>
          <w:trHeight w:val="20"/>
        </w:trPr>
        <w:tc>
          <w:tcPr>
            <w:tcW w:w="8755" w:type="dxa"/>
            <w:tcBorders>
              <w:top w:val="single" w:sz="4" w:space="0" w:color="auto"/>
              <w:left w:val="single" w:sz="24" w:space="0" w:color="FFFFFF" w:themeColor="background1"/>
              <w:bottom w:val="nil"/>
              <w:right w:val="nil"/>
            </w:tcBorders>
            <w:shd w:val="clear" w:color="auto" w:fill="auto"/>
          </w:tcPr>
          <w:p w14:paraId="4D644FAE" w14:textId="77777777" w:rsidR="0005731F" w:rsidRDefault="0005731F" w:rsidP="0005731F">
            <w:pPr>
              <w:pStyle w:val="Bulleted"/>
            </w:pPr>
            <w:r>
              <w:t xml:space="preserve">To begin to understand who was involved in World War I and why we call it a ‘World War’. </w:t>
            </w:r>
          </w:p>
          <w:p w14:paraId="4A02B205" w14:textId="033F1B59" w:rsidR="00E27A89" w:rsidRPr="008612BA" w:rsidRDefault="0005731F" w:rsidP="0005731F">
            <w:pPr>
              <w:pStyle w:val="Bulleted"/>
            </w:pPr>
            <w:r>
              <w:t>To be able to describe how prosthetics developed during WWI, and how that might influence our lives today.</w:t>
            </w:r>
          </w:p>
        </w:tc>
      </w:tr>
      <w:tr w:rsidR="00E27A89" w:rsidRPr="00830B76" w14:paraId="3CC184FF" w14:textId="77777777" w:rsidTr="00D51EB0">
        <w:trPr>
          <w:trHeight w:val="20"/>
        </w:trPr>
        <w:tc>
          <w:tcPr>
            <w:tcW w:w="8755" w:type="dxa"/>
            <w:tcBorders>
              <w:top w:val="nil"/>
              <w:left w:val="single" w:sz="24" w:space="0" w:color="FFFFFF" w:themeColor="background1"/>
              <w:bottom w:val="single" w:sz="4" w:space="0" w:color="auto"/>
              <w:right w:val="nil"/>
            </w:tcBorders>
            <w:shd w:val="clear" w:color="auto" w:fill="auto"/>
          </w:tcPr>
          <w:p w14:paraId="68C3DB50" w14:textId="7363606D" w:rsidR="00E27A89" w:rsidRPr="00830B76" w:rsidRDefault="00E27A89" w:rsidP="00E27A89">
            <w:pPr>
              <w:pStyle w:val="Heading4"/>
            </w:pPr>
            <w:r w:rsidRPr="008612BA">
              <w:t>Key vocabulary</w:t>
            </w:r>
          </w:p>
        </w:tc>
      </w:tr>
      <w:tr w:rsidR="00E27A89" w:rsidRPr="00830B76" w14:paraId="47ABB543" w14:textId="77777777" w:rsidTr="00D51EB0">
        <w:trPr>
          <w:trHeight w:val="20"/>
        </w:trPr>
        <w:tc>
          <w:tcPr>
            <w:tcW w:w="8755" w:type="dxa"/>
            <w:tcBorders>
              <w:top w:val="single" w:sz="4" w:space="0" w:color="auto"/>
              <w:left w:val="single" w:sz="24" w:space="0" w:color="FFFFFF" w:themeColor="background1"/>
              <w:bottom w:val="nil"/>
              <w:right w:val="single" w:sz="24" w:space="0" w:color="FFFFFF" w:themeColor="background1"/>
            </w:tcBorders>
            <w:shd w:val="clear" w:color="auto" w:fill="auto"/>
          </w:tcPr>
          <w:p w14:paraId="55649A38" w14:textId="77777777" w:rsidR="0005731F" w:rsidRDefault="0005731F" w:rsidP="0005731F">
            <w:pPr>
              <w:pStyle w:val="Bulleted"/>
            </w:pPr>
            <w:r>
              <w:t>Armistice Day</w:t>
            </w:r>
          </w:p>
          <w:p w14:paraId="0F7D471D" w14:textId="016B9C1A" w:rsidR="0005731F" w:rsidRDefault="0005731F" w:rsidP="0005731F">
            <w:pPr>
              <w:pStyle w:val="Bulleted"/>
            </w:pPr>
            <w:r>
              <w:t>Western front</w:t>
            </w:r>
          </w:p>
          <w:p w14:paraId="541DE52C" w14:textId="185054BC" w:rsidR="0005731F" w:rsidRDefault="0005731F" w:rsidP="0005731F">
            <w:pPr>
              <w:pStyle w:val="Bulleted"/>
            </w:pPr>
            <w:r>
              <w:t>Allies</w:t>
            </w:r>
          </w:p>
          <w:p w14:paraId="19EDA752" w14:textId="5CCF681E" w:rsidR="0005731F" w:rsidRDefault="0005731F" w:rsidP="0005731F">
            <w:pPr>
              <w:pStyle w:val="Bulleted"/>
            </w:pPr>
            <w:r>
              <w:t>Ottoman Empire</w:t>
            </w:r>
          </w:p>
          <w:p w14:paraId="4D38C290" w14:textId="1BDA389B" w:rsidR="0005731F" w:rsidRDefault="0005731F" w:rsidP="0005731F">
            <w:pPr>
              <w:pStyle w:val="Bulleted"/>
            </w:pPr>
            <w:r>
              <w:t>Entente Powers</w:t>
            </w:r>
          </w:p>
          <w:p w14:paraId="158CFCFC" w14:textId="1DBA4B1B" w:rsidR="0005731F" w:rsidRDefault="0005731F" w:rsidP="0005731F">
            <w:pPr>
              <w:pStyle w:val="Bulleted"/>
            </w:pPr>
            <w:r>
              <w:t>Central Powers</w:t>
            </w:r>
          </w:p>
          <w:p w14:paraId="2067C2DF" w14:textId="0EE01883" w:rsidR="00E27A89" w:rsidRPr="00E27A89" w:rsidRDefault="0005731F" w:rsidP="0005731F">
            <w:pPr>
              <w:pStyle w:val="Bulleted"/>
            </w:pPr>
            <w:r>
              <w:t>Prosthetics</w:t>
            </w:r>
          </w:p>
        </w:tc>
      </w:tr>
      <w:tr w:rsidR="00806E1E" w:rsidRPr="00830B76" w14:paraId="12B214DD" w14:textId="77777777" w:rsidTr="00D51EB0">
        <w:trPr>
          <w:trHeight w:val="20"/>
        </w:trPr>
        <w:tc>
          <w:tcPr>
            <w:tcW w:w="8755" w:type="dxa"/>
            <w:tcBorders>
              <w:top w:val="nil"/>
              <w:left w:val="single" w:sz="24" w:space="0" w:color="FFFFFF" w:themeColor="background1"/>
              <w:bottom w:val="single" w:sz="4" w:space="0" w:color="auto"/>
              <w:right w:val="single" w:sz="24" w:space="0" w:color="FFFFFF" w:themeColor="background1"/>
            </w:tcBorders>
            <w:shd w:val="clear" w:color="auto" w:fill="auto"/>
          </w:tcPr>
          <w:p w14:paraId="65308D85" w14:textId="0F552B63" w:rsidR="00806E1E" w:rsidRPr="008612BA" w:rsidRDefault="00595D80" w:rsidP="00595D80">
            <w:pPr>
              <w:pStyle w:val="Heading4"/>
            </w:pPr>
            <w:r>
              <w:t>Resources</w:t>
            </w:r>
          </w:p>
        </w:tc>
      </w:tr>
      <w:tr w:rsidR="00806E1E" w:rsidRPr="00830B76" w14:paraId="1F2742E7" w14:textId="77777777" w:rsidTr="00D51EB0">
        <w:trPr>
          <w:trHeight w:val="20"/>
        </w:trPr>
        <w:tc>
          <w:tcPr>
            <w:tcW w:w="8755" w:type="dxa"/>
            <w:tcBorders>
              <w:top w:val="single" w:sz="4" w:space="0" w:color="auto"/>
              <w:left w:val="single" w:sz="24" w:space="0" w:color="FFFFFF" w:themeColor="background1"/>
              <w:bottom w:val="nil"/>
              <w:right w:val="single" w:sz="24" w:space="0" w:color="FFFFFF" w:themeColor="background1"/>
            </w:tcBorders>
            <w:shd w:val="clear" w:color="auto" w:fill="auto"/>
          </w:tcPr>
          <w:p w14:paraId="2C99E370" w14:textId="77777777" w:rsidR="0005731F" w:rsidRDefault="0005731F" w:rsidP="0005731F">
            <w:pPr>
              <w:pStyle w:val="Bulleted"/>
            </w:pPr>
            <w:r>
              <w:t>White board / lap top</w:t>
            </w:r>
          </w:p>
          <w:p w14:paraId="26B6FB8F" w14:textId="4A23CE9B" w:rsidR="0005731F" w:rsidRDefault="0005731F" w:rsidP="0005731F">
            <w:pPr>
              <w:pStyle w:val="Bulleted"/>
            </w:pPr>
            <w:r>
              <w:t>Operation Ouch film (section 18:33- 21:57)</w:t>
            </w:r>
          </w:p>
          <w:p w14:paraId="34619894" w14:textId="5AB9E221" w:rsidR="00806E1E" w:rsidRPr="00595D80" w:rsidRDefault="0005731F" w:rsidP="0005731F">
            <w:pPr>
              <w:pStyle w:val="Bulleted"/>
            </w:pPr>
            <w:r>
              <w:t>Paper, crayons, post its and flip chart paper</w:t>
            </w:r>
          </w:p>
        </w:tc>
      </w:tr>
    </w:tbl>
    <w:p w14:paraId="0DEB648D" w14:textId="353F0C03" w:rsidR="00595D80" w:rsidRDefault="00595D80" w:rsidP="00830B76"/>
    <w:p w14:paraId="0BFAF2BE" w14:textId="32F7CEAF" w:rsidR="007D4B6E" w:rsidRDefault="00595D80" w:rsidP="00830B76">
      <w:r>
        <w:br w:type="page"/>
      </w:r>
    </w:p>
    <w:tbl>
      <w:tblPr>
        <w:tblStyle w:val="TableGrid"/>
        <w:tblW w:w="9298" w:type="dxa"/>
        <w:tblLayout w:type="fixed"/>
        <w:tblCellMar>
          <w:top w:w="85" w:type="dxa"/>
          <w:bottom w:w="85" w:type="dxa"/>
          <w:right w:w="142" w:type="dxa"/>
        </w:tblCellMar>
        <w:tblLook w:val="04A0" w:firstRow="1" w:lastRow="0" w:firstColumn="1" w:lastColumn="0" w:noHBand="0" w:noVBand="1"/>
      </w:tblPr>
      <w:tblGrid>
        <w:gridCol w:w="1620"/>
        <w:gridCol w:w="7678"/>
      </w:tblGrid>
      <w:tr w:rsidR="002903A7" w:rsidRPr="00830B76" w14:paraId="71194F9C" w14:textId="77777777" w:rsidTr="00AF65DB">
        <w:trPr>
          <w:trHeight w:val="281"/>
        </w:trPr>
        <w:tc>
          <w:tcPr>
            <w:tcW w:w="9298" w:type="dxa"/>
            <w:gridSpan w:val="2"/>
            <w:tcBorders>
              <w:top w:val="nil"/>
              <w:left w:val="single" w:sz="24" w:space="0" w:color="FFFFFF" w:themeColor="background1"/>
              <w:bottom w:val="single" w:sz="4" w:space="0" w:color="auto"/>
              <w:right w:val="single" w:sz="24" w:space="0" w:color="FFFFFF" w:themeColor="background1"/>
            </w:tcBorders>
            <w:shd w:val="clear" w:color="auto" w:fill="auto"/>
          </w:tcPr>
          <w:p w14:paraId="65F4882F" w14:textId="5C24E322" w:rsidR="002903A7" w:rsidRPr="00E27A89" w:rsidRDefault="002903A7" w:rsidP="00AC6432">
            <w:pPr>
              <w:pStyle w:val="Heading3"/>
            </w:pPr>
            <w:r w:rsidRPr="00830B76">
              <w:lastRenderedPageBreak/>
              <w:t>SEQUENCE OF LESSON –</w:t>
            </w:r>
            <w:r>
              <w:t xml:space="preserve"> </w:t>
            </w:r>
            <w:r w:rsidRPr="00830B76">
              <w:t>(based on 40 minute lesson)</w:t>
            </w:r>
          </w:p>
        </w:tc>
      </w:tr>
      <w:tr w:rsidR="002903A7" w:rsidRPr="00830B76" w14:paraId="12D4AFAD" w14:textId="77777777" w:rsidTr="0035005D">
        <w:trPr>
          <w:trHeight w:val="58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730FFA05" w14:textId="77777777" w:rsidR="002903A7" w:rsidRPr="00725AFC" w:rsidRDefault="002903A7" w:rsidP="00E27A89">
            <w:pPr>
              <w:pStyle w:val="Heading4"/>
              <w:rPr>
                <w:color w:val="FFFFFF" w:themeColor="background1"/>
              </w:rPr>
            </w:pPr>
            <w:r w:rsidRPr="00725AFC">
              <w:rPr>
                <w:color w:val="FFFFFF" w:themeColor="background1"/>
              </w:rPr>
              <w:t>Timings</w:t>
            </w:r>
          </w:p>
          <w:p w14:paraId="46F796D0" w14:textId="77777777" w:rsidR="002903A7" w:rsidRPr="00725AFC" w:rsidRDefault="002903A7" w:rsidP="00E27A89">
            <w:pPr>
              <w:pStyle w:val="Heading4"/>
              <w:rPr>
                <w:b w:val="0"/>
                <w:color w:val="FFFFFF" w:themeColor="background1"/>
              </w:rPr>
            </w:pPr>
            <w:r w:rsidRPr="00725AFC">
              <w:rPr>
                <w:b w:val="0"/>
                <w:color w:val="FFFFFF" w:themeColor="background1"/>
              </w:rPr>
              <w:t>10 minutes</w:t>
            </w:r>
            <w:r w:rsidRPr="00725AFC">
              <w:rPr>
                <w:b w:val="0"/>
                <w:color w:val="FFFFFF" w:themeColor="background1"/>
              </w:rPr>
              <w:softHyphen/>
            </w:r>
          </w:p>
        </w:tc>
        <w:tc>
          <w:tcPr>
            <w:tcW w:w="7678"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225AEFAB" w14:textId="77777777" w:rsidR="002903A7" w:rsidRPr="00830B76" w:rsidRDefault="002903A7" w:rsidP="003B5D05">
            <w:pPr>
              <w:pStyle w:val="Heading5"/>
            </w:pPr>
            <w:r w:rsidRPr="00830B76">
              <w:t>Introduction</w:t>
            </w:r>
          </w:p>
          <w:p w14:paraId="15A9415A" w14:textId="77777777" w:rsidR="002903A7" w:rsidRDefault="002903A7" w:rsidP="006576CF">
            <w:pPr>
              <w:pStyle w:val="Paragraph"/>
            </w:pPr>
            <w:r w:rsidRPr="0005731F">
              <w:t xml:space="preserve">Ask pupils what they remember from the film shown in lesson 1. </w:t>
            </w:r>
          </w:p>
          <w:p w14:paraId="193CCD79" w14:textId="77777777" w:rsidR="002903A7" w:rsidRDefault="002903A7" w:rsidP="0005731F">
            <w:pPr>
              <w:pBdr>
                <w:bottom w:val="single" w:sz="6" w:space="1" w:color="auto"/>
              </w:pBdr>
            </w:pPr>
          </w:p>
          <w:p w14:paraId="4CA36223" w14:textId="77777777" w:rsidR="002903A7" w:rsidRPr="0005731F" w:rsidRDefault="002903A7" w:rsidP="0005731F">
            <w:pPr>
              <w:pStyle w:val="Heading5"/>
            </w:pPr>
            <w:r w:rsidRPr="0005731F">
              <w:t>Explore</w:t>
            </w:r>
          </w:p>
          <w:p w14:paraId="32F8C7FC" w14:textId="77777777" w:rsidR="002903A7" w:rsidRDefault="002903A7" w:rsidP="002903A7">
            <w:pPr>
              <w:pStyle w:val="Paragraph"/>
            </w:pPr>
            <w:r>
              <w:t>Ask pupils to write down on a ‘post it’ one thing they know about WWI and one thing they want to find out about it. Place on flip chart paper.</w:t>
            </w:r>
          </w:p>
          <w:p w14:paraId="0D1CDE46" w14:textId="77777777" w:rsidR="002903A7" w:rsidRDefault="002903A7" w:rsidP="002903A7">
            <w:pPr>
              <w:pBdr>
                <w:bottom w:val="single" w:sz="6" w:space="1" w:color="auto"/>
              </w:pBdr>
            </w:pPr>
            <w:r>
              <w:t>Look at the maps of the Western front and the map of Europe in WWI and see where the main battles took place.</w:t>
            </w:r>
          </w:p>
          <w:p w14:paraId="2787E119" w14:textId="77777777" w:rsidR="002903A7" w:rsidRDefault="002903A7" w:rsidP="002903A7">
            <w:pPr>
              <w:pBdr>
                <w:bottom w:val="single" w:sz="6" w:space="1" w:color="auto"/>
              </w:pBdr>
            </w:pPr>
          </w:p>
          <w:p w14:paraId="22D3425E" w14:textId="77777777" w:rsidR="002903A7" w:rsidRDefault="002903A7" w:rsidP="002903A7">
            <w:pPr>
              <w:pStyle w:val="Heading5"/>
            </w:pPr>
            <w:r>
              <w:t>Map of Western front</w:t>
            </w:r>
          </w:p>
          <w:p w14:paraId="1DA5D22A" w14:textId="7D866961" w:rsidR="002903A7" w:rsidRDefault="008A38BB" w:rsidP="002903A7">
            <w:pPr>
              <w:pStyle w:val="Paragraph"/>
            </w:pPr>
            <w:hyperlink r:id="rId9" w:anchor="mapwesternfront" w:history="1">
              <w:r w:rsidR="006678EF" w:rsidRPr="008A676C">
                <w:rPr>
                  <w:rStyle w:val="Hyperlink"/>
                </w:rPr>
                <w:t>http://www.greatwar.co.uk/places/ww1-western-front.htm#mapwesternfront</w:t>
              </w:r>
            </w:hyperlink>
            <w:r w:rsidR="006678EF">
              <w:t xml:space="preserve"> </w:t>
            </w:r>
          </w:p>
          <w:p w14:paraId="7D7C49B4" w14:textId="77777777" w:rsidR="002903A7" w:rsidRDefault="002903A7" w:rsidP="002903A7">
            <w:pPr>
              <w:pStyle w:val="Heading5"/>
            </w:pPr>
            <w:r>
              <w:t>Map of Europe WWI</w:t>
            </w:r>
          </w:p>
          <w:p w14:paraId="2424844A" w14:textId="38BD8B10" w:rsidR="002903A7" w:rsidRDefault="008A38BB" w:rsidP="002903A7">
            <w:pPr>
              <w:pStyle w:val="Paragraph"/>
            </w:pPr>
            <w:hyperlink r:id="rId10" w:history="1">
              <w:r w:rsidR="006678EF" w:rsidRPr="008A676C">
                <w:rPr>
                  <w:rStyle w:val="Hyperlink"/>
                </w:rPr>
                <w:t>http://www.mapsofworld.com/world-maps/world-war-i-map-of-europe.html</w:t>
              </w:r>
            </w:hyperlink>
            <w:r w:rsidR="006678EF">
              <w:t xml:space="preserve"> </w:t>
            </w:r>
          </w:p>
          <w:p w14:paraId="27F3D523" w14:textId="77777777" w:rsidR="002903A7" w:rsidRDefault="002903A7" w:rsidP="002903A7">
            <w:pPr>
              <w:pBdr>
                <w:bottom w:val="single" w:sz="6" w:space="1" w:color="auto"/>
              </w:pBdr>
            </w:pPr>
            <w:r>
              <w:t>Now think of some words that seem to sum up how we see WWI.</w:t>
            </w:r>
          </w:p>
          <w:p w14:paraId="504479C7" w14:textId="77777777" w:rsidR="002903A7" w:rsidRDefault="002903A7" w:rsidP="002903A7">
            <w:pPr>
              <w:pBdr>
                <w:bottom w:val="single" w:sz="6" w:space="1" w:color="auto"/>
              </w:pBdr>
            </w:pPr>
          </w:p>
          <w:p w14:paraId="6E00ADDE" w14:textId="77777777" w:rsidR="002903A7" w:rsidRPr="00830B76" w:rsidRDefault="002903A7" w:rsidP="002903A7">
            <w:pPr>
              <w:pStyle w:val="Heading5"/>
            </w:pPr>
            <w:r>
              <w:t>Examples</w:t>
            </w:r>
          </w:p>
          <w:p w14:paraId="3228CFE3" w14:textId="4D673907" w:rsidR="002903A7" w:rsidRDefault="002903A7" w:rsidP="00E27A89">
            <w:r w:rsidRPr="002903A7">
              <w:t xml:space="preserve">Trenches, Mud, Football, Shooting, Battle of the Somme, Enemy, Bombs, </w:t>
            </w:r>
            <w:r w:rsidR="006678EF">
              <w:t>L</w:t>
            </w:r>
            <w:r w:rsidRPr="002903A7">
              <w:t xml:space="preserve">ong way from home, Afraid, </w:t>
            </w:r>
            <w:r w:rsidR="006678EF">
              <w:t>W</w:t>
            </w:r>
            <w:r w:rsidRPr="002903A7">
              <w:t>ith friends…</w:t>
            </w:r>
          </w:p>
          <w:p w14:paraId="7A907490" w14:textId="2B1B110A" w:rsidR="002903A7" w:rsidRPr="00830B76" w:rsidRDefault="002903A7" w:rsidP="00E27A89"/>
        </w:tc>
      </w:tr>
      <w:tr w:rsidR="002903A7" w:rsidRPr="00830B76" w14:paraId="38E7B3EA" w14:textId="77777777" w:rsidTr="00BA6549">
        <w:trPr>
          <w:trHeight w:val="2794"/>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046440F7" w14:textId="124B756F" w:rsidR="002903A7" w:rsidRPr="00725AFC" w:rsidRDefault="002903A7" w:rsidP="00E27A89">
            <w:pPr>
              <w:pStyle w:val="Heading4"/>
              <w:rPr>
                <w:b w:val="0"/>
                <w:color w:val="FFFFFF" w:themeColor="background1"/>
              </w:rPr>
            </w:pPr>
            <w:r w:rsidRPr="00725AFC">
              <w:rPr>
                <w:b w:val="0"/>
                <w:color w:val="FFFFFF" w:themeColor="background1"/>
              </w:rPr>
              <w:t xml:space="preserve">25 minutes </w:t>
            </w:r>
          </w:p>
          <w:p w14:paraId="151CF14A" w14:textId="77777777" w:rsidR="002903A7" w:rsidRPr="00725AFC" w:rsidRDefault="002903A7" w:rsidP="00E27A89">
            <w:pPr>
              <w:rPr>
                <w:color w:val="FFFFFF" w:themeColor="background1"/>
              </w:rPr>
            </w:pPr>
          </w:p>
        </w:tc>
        <w:tc>
          <w:tcPr>
            <w:tcW w:w="7678" w:type="dxa"/>
            <w:tcBorders>
              <w:top w:val="single" w:sz="4" w:space="0" w:color="auto"/>
              <w:left w:val="single" w:sz="24" w:space="0" w:color="FFFFFF" w:themeColor="background1"/>
              <w:bottom w:val="nil"/>
              <w:right w:val="single" w:sz="24" w:space="0" w:color="FFFFFF" w:themeColor="background1"/>
            </w:tcBorders>
            <w:shd w:val="clear" w:color="auto" w:fill="auto"/>
          </w:tcPr>
          <w:p w14:paraId="773FFED2" w14:textId="77777777" w:rsidR="002903A7" w:rsidRPr="00830B76" w:rsidRDefault="002903A7" w:rsidP="003B5D05">
            <w:pPr>
              <w:pStyle w:val="Heading5"/>
            </w:pPr>
            <w:r w:rsidRPr="00830B76">
              <w:t xml:space="preserve">Group or class activities </w:t>
            </w:r>
          </w:p>
          <w:p w14:paraId="6BC25291" w14:textId="6A0E0BE6" w:rsidR="002903A7" w:rsidRDefault="002903A7" w:rsidP="002903A7">
            <w:pPr>
              <w:pStyle w:val="Paragraph"/>
            </w:pPr>
            <w:r>
              <w:t xml:space="preserve">One of the major consequences of WWI was the terrible injuries sustained by the soldiers. This was the first time that powerful weapons and machinery were used and this resulted in a high number of amputees. </w:t>
            </w:r>
          </w:p>
          <w:p w14:paraId="5C0EF9BB" w14:textId="37EB5544" w:rsidR="002903A7" w:rsidRDefault="002903A7" w:rsidP="002903A7">
            <w:pPr>
              <w:pStyle w:val="Paragraph"/>
            </w:pPr>
            <w:r>
              <w:t>41,000 soldiers lost an arm or leg from the fighting – they wanted to work and look after their families so the UK Military Technicians came up with a solution and started making artificial limbs known as prosthetics.</w:t>
            </w:r>
          </w:p>
          <w:p w14:paraId="29A7FF97" w14:textId="0931BC2D" w:rsidR="002903A7" w:rsidRDefault="002903A7" w:rsidP="002903A7">
            <w:pPr>
              <w:pStyle w:val="Paragraph"/>
            </w:pPr>
            <w:r>
              <w:t>Watch the Operation Ouch film, section 18:33- 21:57, which shows how the making of prosthetics has changed in the last 100 years.</w:t>
            </w:r>
          </w:p>
          <w:p w14:paraId="36CCF8CC" w14:textId="540CBBE0" w:rsidR="002903A7" w:rsidRDefault="002903A7" w:rsidP="002903A7">
            <w:pPr>
              <w:pStyle w:val="Paragraph"/>
            </w:pPr>
            <w:r>
              <w:t xml:space="preserve">Sophie </w:t>
            </w:r>
            <w:proofErr w:type="spellStart"/>
            <w:r>
              <w:t>Kamlish</w:t>
            </w:r>
            <w:proofErr w:type="spellEnd"/>
            <w:r>
              <w:t xml:space="preserve"> had her right leg amputated when she was aged nine and she went onto become a </w:t>
            </w:r>
            <w:proofErr w:type="spellStart"/>
            <w:r>
              <w:t>Paralympian</w:t>
            </w:r>
            <w:proofErr w:type="spellEnd"/>
            <w:r>
              <w:t xml:space="preserve"> competing in both the 100m and 200m events using a modern carbon fibre leg.</w:t>
            </w:r>
          </w:p>
          <w:p w14:paraId="4AF194B4" w14:textId="07905CB1" w:rsidR="002903A7" w:rsidRDefault="002903A7" w:rsidP="002903A7">
            <w:pPr>
              <w:pStyle w:val="Paragraph"/>
            </w:pPr>
            <w:r>
              <w:t xml:space="preserve">Prosthetics transformed the lives of thousands of soldiers after the war and </w:t>
            </w:r>
            <w:r>
              <w:lastRenderedPageBreak/>
              <w:t>are still helping people today.</w:t>
            </w:r>
          </w:p>
          <w:p w14:paraId="7FF8C24B" w14:textId="48409D62" w:rsidR="002903A7" w:rsidRDefault="002903A7" w:rsidP="002903A7">
            <w:pPr>
              <w:pStyle w:val="Paragraph"/>
            </w:pPr>
            <w:r>
              <w:t>Ask pupils to think about what it might have been like to lose a limb in WWI. What wouldn’t they be able to do that they can now?  What might they say to someone who had lost a limb?  How would they support them?</w:t>
            </w:r>
          </w:p>
          <w:p w14:paraId="688DAAAA" w14:textId="71E2A372" w:rsidR="002903A7" w:rsidRDefault="002903A7" w:rsidP="002903A7">
            <w:pPr>
              <w:pStyle w:val="Paragraph"/>
            </w:pPr>
            <w:r>
              <w:t>Now think what it must have been like in WWI if you were a soldier who had been injured. They may have been a long way from home, in hospital, with their family and some friends still at home. The only contact they would have had was through sending and receiving letters.</w:t>
            </w:r>
          </w:p>
          <w:p w14:paraId="60E98F5F" w14:textId="1DE50E0D" w:rsidR="002903A7" w:rsidRDefault="002903A7" w:rsidP="002903A7">
            <w:pPr>
              <w:pStyle w:val="Paragraph"/>
            </w:pPr>
            <w:r>
              <w:t>On Platform 1 of Paddington station in London there is a statue of a WWI soldier who is reading a letter. People have been encouraged to think about what they might have wanted to say to the soldier 100 years ago and then write the letter he is reading</w:t>
            </w:r>
            <w:r w:rsidR="008A38BB">
              <w:t xml:space="preserve">. </w:t>
            </w:r>
            <w:r>
              <w:t>Have a lo</w:t>
            </w:r>
            <w:r w:rsidR="008A38BB">
              <w:t xml:space="preserve">ok at some of the letters here: </w:t>
            </w:r>
            <w:hyperlink r:id="rId11" w:history="1">
              <w:r w:rsidR="008A38BB" w:rsidRPr="00C73341">
                <w:rPr>
                  <w:rStyle w:val="Hyperlink"/>
                </w:rPr>
                <w:t>http://www.bbc.co.uk/schools/0/ww1/27110879</w:t>
              </w:r>
            </w:hyperlink>
            <w:r w:rsidR="006678EF">
              <w:t xml:space="preserve"> </w:t>
            </w:r>
          </w:p>
          <w:p w14:paraId="7B2E1689" w14:textId="77777777" w:rsidR="002903A7" w:rsidRDefault="002903A7" w:rsidP="002903A7">
            <w:pPr>
              <w:pStyle w:val="Paragraph"/>
            </w:pPr>
            <w:r>
              <w:t xml:space="preserve">Now write a letter to a soldier who has been injured in WWI. Decide what injury he might have and how you might be able to help him. Think about who you are going to be – are you a son, daughter, sister, brother, parent or friend. </w:t>
            </w:r>
          </w:p>
          <w:p w14:paraId="32237C9B" w14:textId="77777777" w:rsidR="002903A7" w:rsidRDefault="002903A7" w:rsidP="002903A7">
            <w:pPr>
              <w:pStyle w:val="Paragraph"/>
            </w:pPr>
            <w:r>
              <w:t>What nationality is the soldier going to be, what nationality are you going to be?</w:t>
            </w:r>
          </w:p>
          <w:p w14:paraId="16702373" w14:textId="77777777" w:rsidR="002903A7" w:rsidRDefault="002903A7" w:rsidP="002903A7">
            <w:pPr>
              <w:pStyle w:val="Paragraph"/>
            </w:pPr>
            <w:r>
              <w:t xml:space="preserve">What could you say in a letter to make him feel better? </w:t>
            </w:r>
          </w:p>
          <w:p w14:paraId="0C73288F" w14:textId="62116626" w:rsidR="002903A7" w:rsidRPr="00830B76" w:rsidRDefault="002903A7" w:rsidP="002903A7">
            <w:pPr>
              <w:pStyle w:val="Paragraph"/>
            </w:pPr>
            <w:r>
              <w:t>Would you try and take his mind off his injuries by telling him what is going on at home, would it be a positive letter looking forward to when he comes home?</w:t>
            </w:r>
          </w:p>
        </w:tc>
      </w:tr>
      <w:tr w:rsidR="002903A7" w:rsidRPr="00830B76" w14:paraId="25181963" w14:textId="77777777" w:rsidTr="00D52E13">
        <w:trPr>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2BEDFA2A" w14:textId="0EA75D61" w:rsidR="002903A7" w:rsidRPr="00725AFC" w:rsidRDefault="002903A7" w:rsidP="00E27A89">
            <w:pPr>
              <w:pStyle w:val="Heading4"/>
              <w:rPr>
                <w:b w:val="0"/>
                <w:color w:val="FFFFFF" w:themeColor="background1"/>
              </w:rPr>
            </w:pPr>
            <w:r w:rsidRPr="002903A7">
              <w:rPr>
                <w:b w:val="0"/>
                <w:color w:val="FFFFFF" w:themeColor="background1"/>
              </w:rPr>
              <w:lastRenderedPageBreak/>
              <w:t>Time available</w:t>
            </w:r>
          </w:p>
          <w:p w14:paraId="63A2F526" w14:textId="77777777" w:rsidR="002903A7" w:rsidRPr="00725AFC" w:rsidRDefault="002903A7" w:rsidP="00E27A89">
            <w:pPr>
              <w:rPr>
                <w:color w:val="FFFFFF" w:themeColor="background1"/>
              </w:rPr>
            </w:pPr>
          </w:p>
        </w:tc>
        <w:tc>
          <w:tcPr>
            <w:tcW w:w="7678"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5721110F" w14:textId="77777777" w:rsidR="002903A7" w:rsidRPr="003B5D05" w:rsidRDefault="002903A7" w:rsidP="003B5D05">
            <w:pPr>
              <w:pStyle w:val="Heading5"/>
            </w:pPr>
            <w:r w:rsidRPr="003B5D05">
              <w:t xml:space="preserve">Plenary </w:t>
            </w:r>
          </w:p>
          <w:p w14:paraId="33CA1205" w14:textId="00F5B349" w:rsidR="002903A7" w:rsidRDefault="002903A7" w:rsidP="002903A7">
            <w:pPr>
              <w:pStyle w:val="Bulleted"/>
            </w:pPr>
            <w:r>
              <w:t>Look at some of the questions on the post its. Put them on the flip chart and talk about them. (The post its can be used throughout the series of lessons and followed up finally in Lesson 8 Art.)</w:t>
            </w:r>
          </w:p>
          <w:p w14:paraId="6A2209F4" w14:textId="17F4613B" w:rsidR="002903A7" w:rsidRDefault="002903A7" w:rsidP="002903A7">
            <w:pPr>
              <w:pStyle w:val="Bulleted"/>
            </w:pPr>
            <w:r>
              <w:t>Read out some of the letters.</w:t>
            </w:r>
          </w:p>
          <w:p w14:paraId="194271E5" w14:textId="1542D699" w:rsidR="002903A7" w:rsidRPr="00830B76" w:rsidRDefault="002903A7" w:rsidP="002903A7">
            <w:pPr>
              <w:pStyle w:val="Bulleted"/>
            </w:pPr>
            <w:r>
              <w:t>Ask the pupils if they have any letters at home that were written to their family in WWI that they can bring in to show the class.</w:t>
            </w:r>
          </w:p>
        </w:tc>
      </w:tr>
    </w:tbl>
    <w:p w14:paraId="507A8895" w14:textId="77777777" w:rsidR="008A38BB" w:rsidRDefault="008A38BB">
      <w:r>
        <w:rPr>
          <w:b/>
          <w:bCs/>
        </w:rPr>
        <w:br w:type="page"/>
      </w:r>
    </w:p>
    <w:tbl>
      <w:tblPr>
        <w:tblStyle w:val="TableGrid"/>
        <w:tblW w:w="9298" w:type="dxa"/>
        <w:tblLayout w:type="fixed"/>
        <w:tblCellMar>
          <w:top w:w="85" w:type="dxa"/>
          <w:bottom w:w="85" w:type="dxa"/>
          <w:right w:w="142" w:type="dxa"/>
        </w:tblCellMar>
        <w:tblLook w:val="04A0" w:firstRow="1" w:lastRow="0" w:firstColumn="1" w:lastColumn="0" w:noHBand="0" w:noVBand="1"/>
      </w:tblPr>
      <w:tblGrid>
        <w:gridCol w:w="4646"/>
        <w:gridCol w:w="4652"/>
      </w:tblGrid>
      <w:tr w:rsidR="00AC6432" w:rsidRPr="00830B76" w14:paraId="4A957ABF" w14:textId="77777777" w:rsidTr="00044D52">
        <w:trPr>
          <w:trHeight w:val="176"/>
        </w:trPr>
        <w:tc>
          <w:tcPr>
            <w:tcW w:w="4646" w:type="dxa"/>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1A3BBC2D" w14:textId="0A935041" w:rsidR="00AC6432" w:rsidRPr="008612BA" w:rsidRDefault="00AC6432" w:rsidP="00E27A89">
            <w:pPr>
              <w:pStyle w:val="Heading3"/>
            </w:pPr>
          </w:p>
        </w:tc>
        <w:tc>
          <w:tcPr>
            <w:tcW w:w="4652" w:type="dxa"/>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00AEBD01" w14:textId="77777777" w:rsidR="00AC6432" w:rsidRPr="008612BA" w:rsidRDefault="00AC6432" w:rsidP="00E27A89">
            <w:pPr>
              <w:pStyle w:val="Heading3"/>
            </w:pPr>
          </w:p>
        </w:tc>
      </w:tr>
      <w:tr w:rsidR="00E27A89" w:rsidRPr="00830B76" w14:paraId="451870D3" w14:textId="77777777" w:rsidTr="00044D52">
        <w:trPr>
          <w:trHeight w:val="176"/>
        </w:trPr>
        <w:tc>
          <w:tcPr>
            <w:tcW w:w="4646" w:type="dxa"/>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2892B179" w14:textId="77777777" w:rsidR="00E27A89" w:rsidRPr="008612BA" w:rsidRDefault="00E27A89" w:rsidP="00E27A89">
            <w:pPr>
              <w:pStyle w:val="Heading3"/>
            </w:pPr>
            <w:r w:rsidRPr="008612BA">
              <w:t xml:space="preserve">Opportunities for Assessment  </w:t>
            </w:r>
          </w:p>
        </w:tc>
        <w:tc>
          <w:tcPr>
            <w:tcW w:w="4652" w:type="dxa"/>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1EAF45E0" w14:textId="77777777" w:rsidR="00E27A89" w:rsidRPr="008612BA" w:rsidRDefault="00E27A89" w:rsidP="00E27A89">
            <w:pPr>
              <w:pStyle w:val="Heading3"/>
            </w:pPr>
            <w:r w:rsidRPr="008612BA">
              <w:t>Differentiation</w:t>
            </w:r>
          </w:p>
        </w:tc>
      </w:tr>
      <w:tr w:rsidR="00E27A89" w:rsidRPr="00830B76" w14:paraId="50B801DA" w14:textId="77777777" w:rsidTr="00044D52">
        <w:trPr>
          <w:trHeight w:val="176"/>
        </w:trPr>
        <w:tc>
          <w:tcPr>
            <w:tcW w:w="4646" w:type="dxa"/>
            <w:tcBorders>
              <w:top w:val="single" w:sz="4" w:space="0" w:color="auto"/>
              <w:left w:val="single" w:sz="24" w:space="0" w:color="FFFFFF" w:themeColor="background1"/>
              <w:bottom w:val="nil"/>
              <w:right w:val="single" w:sz="48" w:space="0" w:color="FFFFFF" w:themeColor="background1"/>
            </w:tcBorders>
            <w:shd w:val="clear" w:color="auto" w:fill="auto"/>
          </w:tcPr>
          <w:p w14:paraId="6D900B98" w14:textId="4D738A55" w:rsidR="002903A7" w:rsidRDefault="002903A7" w:rsidP="002903A7">
            <w:pPr>
              <w:pStyle w:val="Bulleted"/>
            </w:pPr>
            <w:r>
              <w:t>Speaking &amp; Listening</w:t>
            </w:r>
          </w:p>
          <w:p w14:paraId="0C03A02E" w14:textId="77777777" w:rsidR="006678EF" w:rsidRDefault="006678EF" w:rsidP="006678EF">
            <w:pPr>
              <w:pStyle w:val="Bulleted"/>
              <w:numPr>
                <w:ilvl w:val="0"/>
                <w:numId w:val="0"/>
              </w:numPr>
              <w:ind w:left="284"/>
            </w:pPr>
          </w:p>
          <w:p w14:paraId="55AD2F4F" w14:textId="41034204" w:rsidR="00E27A89" w:rsidRPr="003B5D05" w:rsidRDefault="002903A7" w:rsidP="002903A7">
            <w:pPr>
              <w:pStyle w:val="Bulleted"/>
            </w:pPr>
            <w:r>
              <w:t>Observations</w:t>
            </w:r>
            <w:r>
              <w:tab/>
            </w:r>
          </w:p>
        </w:tc>
        <w:tc>
          <w:tcPr>
            <w:tcW w:w="4652" w:type="dxa"/>
            <w:tcBorders>
              <w:top w:val="single" w:sz="4" w:space="0" w:color="auto"/>
              <w:left w:val="single" w:sz="48" w:space="0" w:color="FFFFFF" w:themeColor="background1"/>
              <w:bottom w:val="nil"/>
              <w:right w:val="single" w:sz="24" w:space="0" w:color="FFFFFF" w:themeColor="background1"/>
            </w:tcBorders>
            <w:shd w:val="clear" w:color="auto" w:fill="auto"/>
          </w:tcPr>
          <w:p w14:paraId="51E87562" w14:textId="31E300A7" w:rsidR="002903A7" w:rsidRDefault="002903A7" w:rsidP="002903A7">
            <w:pPr>
              <w:pStyle w:val="Bulleted"/>
            </w:pPr>
            <w:r>
              <w:t>Task</w:t>
            </w:r>
          </w:p>
          <w:p w14:paraId="0224C800" w14:textId="77777777" w:rsidR="006678EF" w:rsidRDefault="006678EF" w:rsidP="006678EF">
            <w:pPr>
              <w:pStyle w:val="Bulleted"/>
              <w:numPr>
                <w:ilvl w:val="0"/>
                <w:numId w:val="0"/>
              </w:numPr>
              <w:ind w:left="284"/>
            </w:pPr>
          </w:p>
          <w:p w14:paraId="459E0899" w14:textId="4701BEAF" w:rsidR="002903A7" w:rsidRDefault="002903A7" w:rsidP="002903A7">
            <w:pPr>
              <w:pStyle w:val="Bulleted"/>
            </w:pPr>
            <w:r>
              <w:t>Outcome</w:t>
            </w:r>
          </w:p>
          <w:p w14:paraId="58195FD2" w14:textId="77777777" w:rsidR="006678EF" w:rsidRDefault="006678EF" w:rsidP="006678EF">
            <w:pPr>
              <w:pStyle w:val="Bulleted"/>
              <w:numPr>
                <w:ilvl w:val="0"/>
                <w:numId w:val="0"/>
              </w:numPr>
            </w:pPr>
          </w:p>
          <w:p w14:paraId="6FFCCFAD" w14:textId="20570FB1" w:rsidR="00E27A89" w:rsidRPr="008612BA" w:rsidRDefault="002903A7" w:rsidP="002903A7">
            <w:pPr>
              <w:pStyle w:val="Bulleted"/>
            </w:pPr>
            <w:r>
              <w:t>Questioning</w:t>
            </w:r>
          </w:p>
        </w:tc>
      </w:tr>
      <w:tr w:rsidR="00E27A89" w:rsidRPr="00830B76" w14:paraId="1864C224" w14:textId="77777777" w:rsidTr="00044D52">
        <w:trPr>
          <w:trHeight w:val="179"/>
        </w:trPr>
        <w:tc>
          <w:tcPr>
            <w:tcW w:w="4646" w:type="dxa"/>
            <w:tcBorders>
              <w:top w:val="nil"/>
              <w:left w:val="single" w:sz="24" w:space="0" w:color="FFFFFF" w:themeColor="background1"/>
              <w:bottom w:val="single" w:sz="4" w:space="0" w:color="auto"/>
              <w:right w:val="single" w:sz="48" w:space="0" w:color="FFFFFF" w:themeColor="background1"/>
            </w:tcBorders>
            <w:shd w:val="clear" w:color="auto" w:fill="auto"/>
          </w:tcPr>
          <w:p w14:paraId="3E2BF883" w14:textId="77777777" w:rsidR="00E27A89" w:rsidRPr="008612BA" w:rsidRDefault="00E27A89" w:rsidP="00E27A89">
            <w:pPr>
              <w:pStyle w:val="Heading3"/>
            </w:pPr>
            <w:r w:rsidRPr="008612BA">
              <w:t>Evaluation</w:t>
            </w:r>
          </w:p>
        </w:tc>
        <w:tc>
          <w:tcPr>
            <w:tcW w:w="4652" w:type="dxa"/>
            <w:tcBorders>
              <w:top w:val="nil"/>
              <w:left w:val="single" w:sz="48" w:space="0" w:color="FFFFFF" w:themeColor="background1"/>
              <w:bottom w:val="single" w:sz="4" w:space="0" w:color="auto"/>
              <w:right w:val="single" w:sz="24" w:space="0" w:color="FFFFFF" w:themeColor="background1"/>
            </w:tcBorders>
            <w:shd w:val="clear" w:color="auto" w:fill="auto"/>
          </w:tcPr>
          <w:p w14:paraId="37E99E25" w14:textId="77777777" w:rsidR="00E27A89" w:rsidRPr="008612BA" w:rsidRDefault="00E27A89" w:rsidP="00E27A89">
            <w:pPr>
              <w:pStyle w:val="Heading3"/>
            </w:pPr>
          </w:p>
        </w:tc>
      </w:tr>
      <w:tr w:rsidR="00E27A89" w:rsidRPr="00830B76" w14:paraId="6C35D9BE" w14:textId="77777777" w:rsidTr="00044D52">
        <w:trPr>
          <w:trHeight w:val="754"/>
        </w:trPr>
        <w:tc>
          <w:tcPr>
            <w:tcW w:w="9298" w:type="dxa"/>
            <w:gridSpan w:val="2"/>
            <w:tcBorders>
              <w:top w:val="single" w:sz="4" w:space="0" w:color="auto"/>
              <w:left w:val="single" w:sz="24" w:space="0" w:color="FFFFFF" w:themeColor="background1"/>
              <w:bottom w:val="nil"/>
              <w:right w:val="single" w:sz="24" w:space="0" w:color="FFFFFF" w:themeColor="background1"/>
            </w:tcBorders>
            <w:shd w:val="clear" w:color="auto" w:fill="auto"/>
          </w:tcPr>
          <w:p w14:paraId="66F7CBF0" w14:textId="3E933E2D" w:rsidR="002903A7" w:rsidRDefault="002903A7" w:rsidP="002903A7">
            <w:pPr>
              <w:pStyle w:val="Paragraph"/>
            </w:pPr>
            <w:r>
              <w:t>What worked really well in my lesson?</w:t>
            </w:r>
          </w:p>
          <w:p w14:paraId="3E6DF90A" w14:textId="77777777" w:rsidR="006678EF" w:rsidRDefault="006678EF" w:rsidP="002903A7">
            <w:pPr>
              <w:pStyle w:val="Paragraph"/>
            </w:pPr>
          </w:p>
          <w:p w14:paraId="1BF7DB23" w14:textId="77777777" w:rsidR="006678EF" w:rsidRDefault="006678EF" w:rsidP="002903A7">
            <w:pPr>
              <w:pStyle w:val="Paragraph"/>
            </w:pPr>
          </w:p>
          <w:p w14:paraId="6C78AA9A" w14:textId="4B57A408" w:rsidR="00E27A89" w:rsidRPr="008612BA" w:rsidRDefault="002903A7" w:rsidP="002903A7">
            <w:pPr>
              <w:pStyle w:val="Paragraph"/>
            </w:pPr>
            <w:r>
              <w:t>What do I want to focus on to improve future lessons?</w:t>
            </w:r>
          </w:p>
        </w:tc>
      </w:tr>
    </w:tbl>
    <w:p w14:paraId="68EF3B57" w14:textId="77777777" w:rsidR="00E27A89" w:rsidRPr="00830B76" w:rsidRDefault="00E27A89" w:rsidP="00E27A89"/>
    <w:p w14:paraId="3C17278E" w14:textId="77777777" w:rsidR="00E27A89" w:rsidRPr="00830B76" w:rsidRDefault="00E27A89" w:rsidP="00830B76"/>
    <w:sectPr w:rsidR="00E27A89" w:rsidRPr="00830B76" w:rsidSect="00116DC5">
      <w:headerReference w:type="even" r:id="rId12"/>
      <w:headerReference w:type="default" r:id="rId13"/>
      <w:footerReference w:type="even" r:id="rId14"/>
      <w:footerReference w:type="default" r:id="rId15"/>
      <w:headerReference w:type="first" r:id="rId16"/>
      <w:pgSz w:w="11900" w:h="16840"/>
      <w:pgMar w:top="1440" w:right="1835" w:bottom="3686" w:left="1440"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C8A58" w14:textId="77777777" w:rsidR="00806E1E" w:rsidRDefault="00806E1E" w:rsidP="00830B76">
      <w:r>
        <w:separator/>
      </w:r>
    </w:p>
  </w:endnote>
  <w:endnote w:type="continuationSeparator" w:id="0">
    <w:p w14:paraId="72DD481F" w14:textId="77777777" w:rsidR="00806E1E" w:rsidRDefault="00806E1E"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5971" w14:textId="77777777" w:rsidR="00806E1E" w:rsidRDefault="00806E1E"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806E1E" w:rsidRDefault="00806E1E" w:rsidP="00830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D568" w14:textId="64EA53CF" w:rsidR="00806E1E" w:rsidRPr="00044D52" w:rsidRDefault="00806E1E" w:rsidP="00830B76">
    <w:pPr>
      <w:pStyle w:val="Footer"/>
      <w:jc w:val="right"/>
      <w:rPr>
        <w:rStyle w:val="PageNumber"/>
        <w:b/>
        <w:color w:val="FFFFFF" w:themeColor="background1"/>
      </w:rPr>
    </w:pPr>
    <w:r w:rsidRPr="00044D52">
      <w:rPr>
        <w:rStyle w:val="PageNumber"/>
        <w:b/>
        <w:color w:val="FFFFFF" w:themeColor="background1"/>
      </w:rPr>
      <w:fldChar w:fldCharType="begin"/>
    </w:r>
    <w:r w:rsidRPr="00044D52">
      <w:rPr>
        <w:rStyle w:val="PageNumber"/>
        <w:b/>
        <w:color w:val="FFFFFF" w:themeColor="background1"/>
      </w:rPr>
      <w:instrText xml:space="preserve">PAGE  </w:instrText>
    </w:r>
    <w:r w:rsidRPr="00044D52">
      <w:rPr>
        <w:rStyle w:val="PageNumber"/>
        <w:b/>
        <w:color w:val="FFFFFF" w:themeColor="background1"/>
      </w:rPr>
      <w:fldChar w:fldCharType="separate"/>
    </w:r>
    <w:r w:rsidR="008A38BB">
      <w:rPr>
        <w:rStyle w:val="PageNumber"/>
        <w:b/>
        <w:noProof/>
        <w:color w:val="FFFFFF" w:themeColor="background1"/>
      </w:rPr>
      <w:t>1</w:t>
    </w:r>
    <w:r w:rsidRPr="00044D52">
      <w:rPr>
        <w:rStyle w:val="PageNumber"/>
        <w:b/>
        <w:color w:val="FFFFFF" w:themeColor="background1"/>
      </w:rPr>
      <w:fldChar w:fldCharType="end"/>
    </w:r>
  </w:p>
  <w:p w14:paraId="0E63BC8B" w14:textId="77777777" w:rsidR="00806E1E" w:rsidRDefault="00806E1E" w:rsidP="00830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3391" w14:textId="77777777" w:rsidR="00806E1E" w:rsidRDefault="00806E1E" w:rsidP="00830B76">
      <w:r>
        <w:separator/>
      </w:r>
    </w:p>
  </w:footnote>
  <w:footnote w:type="continuationSeparator" w:id="0">
    <w:p w14:paraId="5B94A290" w14:textId="77777777" w:rsidR="00806E1E" w:rsidRDefault="00806E1E" w:rsidP="0083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CB4E" w14:textId="26B550C8" w:rsidR="00806E1E" w:rsidRDefault="008A38BB">
    <w:pPr>
      <w:pStyle w:val="Header"/>
    </w:pPr>
    <w:r>
      <w:rPr>
        <w:noProof/>
        <w:lang w:val="en-US" w:eastAsia="en-US"/>
      </w:rPr>
      <w:pict w14:anchorId="14E8D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612.5pt;height:850.55pt;z-index:-251651072;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4C37D66F">
        <v:shape id="_x0000_s2066" type="#_x0000_t75" style="position:absolute;margin-left:0;margin-top:0;width:612.5pt;height:850.55pt;z-index:-251654144;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4D80" w14:textId="1A3BC296" w:rsidR="00806E1E" w:rsidRDefault="008A38BB" w:rsidP="000B51CA">
    <w:pPr>
      <w:pStyle w:val="Header"/>
      <w:ind w:left="-1134"/>
    </w:pPr>
    <w:r>
      <w:rPr>
        <w:noProof/>
        <w:lang w:val="en-US" w:eastAsia="en-US"/>
      </w:rPr>
      <w:pict w14:anchorId="01A4B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1" type="#_x0000_t75" style="position:absolute;left:0;text-align:left;margin-left:-81pt;margin-top:-105.45pt;width:612.5pt;height:850.55pt;z-index:-251652096;mso-wrap-edited:f;mso-position-horizontal-relative:margin;mso-position-vertical-relative:margin" wrapcoords="-26 0 -26 21561 21600 21561 21600 0 -26 0">
          <v:imagedata r:id="rId1" o:title="Lesson plan background WIP22"/>
          <w10:wrap anchorx="margin" anchory="margin"/>
        </v:shape>
      </w:pict>
    </w:r>
    <w:r w:rsidR="00806E1E">
      <w:rPr>
        <w:noProof/>
      </w:rPr>
      <w:drawing>
        <wp:inline distT="0" distB="0" distL="0" distR="0" wp14:anchorId="0C45905E" wp14:editId="63C0229D">
          <wp:extent cx="3221736" cy="1225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marque RGB.jpg"/>
                  <pic:cNvPicPr/>
                </pic:nvPicPr>
                <pic:blipFill>
                  <a:blip r:embed="rId2">
                    <a:extLst>
                      <a:ext uri="{28A0092B-C50C-407E-A947-70E740481C1C}">
                        <a14:useLocalDpi xmlns:a14="http://schemas.microsoft.com/office/drawing/2010/main" val="0"/>
                      </a:ext>
                    </a:extLst>
                  </a:blip>
                  <a:stretch>
                    <a:fillRect/>
                  </a:stretch>
                </pic:blipFill>
                <pic:spPr>
                  <a:xfrm>
                    <a:off x="0" y="0"/>
                    <a:ext cx="3221736" cy="12252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9589" w14:textId="43B3916A" w:rsidR="00806E1E" w:rsidRDefault="008A38BB">
    <w:pPr>
      <w:pStyle w:val="Header"/>
    </w:pPr>
    <w:r>
      <w:rPr>
        <w:noProof/>
        <w:lang w:val="en-US" w:eastAsia="en-US"/>
      </w:rPr>
      <w:pict w14:anchorId="5ADE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612.5pt;height:850.55pt;z-index:-251650048;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0E3D237F">
        <v:shape id="_x0000_s2067" type="#_x0000_t75" style="position:absolute;margin-left:0;margin-top:0;width:612.5pt;height:850.55pt;z-index:-251653120;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34"/>
    <w:multiLevelType w:val="hybridMultilevel"/>
    <w:tmpl w:val="B748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065E1"/>
    <w:multiLevelType w:val="hybridMultilevel"/>
    <w:tmpl w:val="7CCA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75B85"/>
    <w:multiLevelType w:val="multilevel"/>
    <w:tmpl w:val="9D3CADB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8E3332"/>
    <w:multiLevelType w:val="multilevel"/>
    <w:tmpl w:val="95EC069A"/>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412E3C"/>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AC7426"/>
    <w:multiLevelType w:val="hybridMultilevel"/>
    <w:tmpl w:val="41ACA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1643737"/>
    <w:multiLevelType w:val="multilevel"/>
    <w:tmpl w:val="CB04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B61A1"/>
    <w:multiLevelType w:val="hybridMultilevel"/>
    <w:tmpl w:val="4BBAA3E8"/>
    <w:lvl w:ilvl="0" w:tplc="4EC8C70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BB2C96"/>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3D1041"/>
    <w:multiLevelType w:val="multilevel"/>
    <w:tmpl w:val="7CCAB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BC1734"/>
    <w:multiLevelType w:val="hybridMultilevel"/>
    <w:tmpl w:val="3352256E"/>
    <w:lvl w:ilvl="0" w:tplc="D8A48DD2">
      <w:start w:val="1"/>
      <w:numFmt w:val="bullet"/>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343B41"/>
    <w:multiLevelType w:val="hybridMultilevel"/>
    <w:tmpl w:val="3E02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FD6B77"/>
    <w:multiLevelType w:val="hybridMultilevel"/>
    <w:tmpl w:val="DC9C05CC"/>
    <w:lvl w:ilvl="0" w:tplc="0DA033B4">
      <w:start w:val="1"/>
      <w:numFmt w:val="bullet"/>
      <w:lvlText w:val="&gt;"/>
      <w:lvlJc w:val="left"/>
      <w:pPr>
        <w:tabs>
          <w:tab w:val="num" w:pos="340"/>
        </w:tabs>
        <w:ind w:left="340" w:hanging="22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EB76C0"/>
    <w:multiLevelType w:val="multilevel"/>
    <w:tmpl w:val="D41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91BF1"/>
    <w:multiLevelType w:val="hybridMultilevel"/>
    <w:tmpl w:val="4AE4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917EC"/>
    <w:multiLevelType w:val="hybridMultilevel"/>
    <w:tmpl w:val="CB7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CE435B"/>
    <w:multiLevelType w:val="hybridMultilevel"/>
    <w:tmpl w:val="F2B009E8"/>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A62A1D"/>
    <w:multiLevelType w:val="multilevel"/>
    <w:tmpl w:val="0C2C3440"/>
    <w:lvl w:ilvl="0">
      <w:start w:val="1"/>
      <w:numFmt w:val="bullet"/>
      <w:lvlText w:val="&gt;"/>
      <w:lvlJc w:val="left"/>
      <w:pPr>
        <w:tabs>
          <w:tab w:val="num" w:pos="57"/>
        </w:tabs>
        <w:ind w:left="57" w:hanging="5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A26CFD"/>
    <w:multiLevelType w:val="hybridMultilevel"/>
    <w:tmpl w:val="BF7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013BE6"/>
    <w:multiLevelType w:val="hybridMultilevel"/>
    <w:tmpl w:val="E34EE210"/>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5A0AC3"/>
    <w:multiLevelType w:val="hybridMultilevel"/>
    <w:tmpl w:val="8A3239A6"/>
    <w:lvl w:ilvl="0" w:tplc="19903348">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D72BA2"/>
    <w:multiLevelType w:val="hybridMultilevel"/>
    <w:tmpl w:val="FD6A7ECA"/>
    <w:lvl w:ilvl="0" w:tplc="2D9C03EA">
      <w:start w:val="1"/>
      <w:numFmt w:val="bullet"/>
      <w:lvlText w:val="&gt;"/>
      <w:lvlJc w:val="left"/>
      <w:pPr>
        <w:tabs>
          <w:tab w:val="num" w:pos="0"/>
        </w:tabs>
        <w:ind w:left="0" w:firstLine="0"/>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921502"/>
    <w:multiLevelType w:val="hybridMultilevel"/>
    <w:tmpl w:val="5C38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C66405"/>
    <w:multiLevelType w:val="multilevel"/>
    <w:tmpl w:val="BAA49866"/>
    <w:lvl w:ilvl="0">
      <w:start w:val="1"/>
      <w:numFmt w:val="bullet"/>
      <w:lvlText w:val="&gt;"/>
      <w:lvlJc w:val="left"/>
      <w:pPr>
        <w:tabs>
          <w:tab w:val="num" w:pos="0"/>
        </w:tabs>
        <w:ind w:left="0" w:firstLine="0"/>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8423513"/>
    <w:multiLevelType w:val="hybridMultilevel"/>
    <w:tmpl w:val="B5B4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612C38"/>
    <w:multiLevelType w:val="multilevel"/>
    <w:tmpl w:val="2ED055A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2B4F81"/>
    <w:multiLevelType w:val="multilevel"/>
    <w:tmpl w:val="C4544B02"/>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6A077A"/>
    <w:multiLevelType w:val="hybridMultilevel"/>
    <w:tmpl w:val="D3505546"/>
    <w:lvl w:ilvl="0" w:tplc="179056FE">
      <w:start w:val="1"/>
      <w:numFmt w:val="bullet"/>
      <w:lvlText w:val="&gt;"/>
      <w:lvlJc w:val="left"/>
      <w:pPr>
        <w:tabs>
          <w:tab w:val="num" w:pos="57"/>
        </w:tabs>
        <w:ind w:left="57" w:hanging="5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A47740"/>
    <w:multiLevelType w:val="hybridMultilevel"/>
    <w:tmpl w:val="4A3A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2E496C"/>
    <w:multiLevelType w:val="hybridMultilevel"/>
    <w:tmpl w:val="0FF2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D6C"/>
    <w:multiLevelType w:val="hybridMultilevel"/>
    <w:tmpl w:val="105846E6"/>
    <w:lvl w:ilvl="0" w:tplc="0409000F">
      <w:start w:val="1"/>
      <w:numFmt w:val="decimal"/>
      <w:lvlText w:val="%1."/>
      <w:lvlJc w:val="left"/>
      <w:pPr>
        <w:ind w:left="473"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114B9D"/>
    <w:multiLevelType w:val="hybridMultilevel"/>
    <w:tmpl w:val="F2D8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076AB0"/>
    <w:multiLevelType w:val="hybridMultilevel"/>
    <w:tmpl w:val="66CA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3"/>
  </w:num>
  <w:num w:numId="4">
    <w:abstractNumId w:val="15"/>
  </w:num>
  <w:num w:numId="5">
    <w:abstractNumId w:val="32"/>
  </w:num>
  <w:num w:numId="6">
    <w:abstractNumId w:val="29"/>
  </w:num>
  <w:num w:numId="7">
    <w:abstractNumId w:val="14"/>
  </w:num>
  <w:num w:numId="8">
    <w:abstractNumId w:val="25"/>
  </w:num>
  <w:num w:numId="9">
    <w:abstractNumId w:val="5"/>
  </w:num>
  <w:num w:numId="10">
    <w:abstractNumId w:val="33"/>
  </w:num>
  <w:num w:numId="11">
    <w:abstractNumId w:val="1"/>
  </w:num>
  <w:num w:numId="12">
    <w:abstractNumId w:val="7"/>
  </w:num>
  <w:num w:numId="13">
    <w:abstractNumId w:val="0"/>
  </w:num>
  <w:num w:numId="14">
    <w:abstractNumId w:val="13"/>
  </w:num>
  <w:num w:numId="15">
    <w:abstractNumId w:val="6"/>
  </w:num>
  <w:num w:numId="16">
    <w:abstractNumId w:val="18"/>
  </w:num>
  <w:num w:numId="17">
    <w:abstractNumId w:val="9"/>
  </w:num>
  <w:num w:numId="18">
    <w:abstractNumId w:val="16"/>
  </w:num>
  <w:num w:numId="19">
    <w:abstractNumId w:val="2"/>
  </w:num>
  <w:num w:numId="20">
    <w:abstractNumId w:val="19"/>
  </w:num>
  <w:num w:numId="21">
    <w:abstractNumId w:val="26"/>
  </w:num>
  <w:num w:numId="22">
    <w:abstractNumId w:val="12"/>
  </w:num>
  <w:num w:numId="23">
    <w:abstractNumId w:val="4"/>
  </w:num>
  <w:num w:numId="24">
    <w:abstractNumId w:val="31"/>
  </w:num>
  <w:num w:numId="25">
    <w:abstractNumId w:val="8"/>
  </w:num>
  <w:num w:numId="26">
    <w:abstractNumId w:val="10"/>
  </w:num>
  <w:num w:numId="27">
    <w:abstractNumId w:val="27"/>
  </w:num>
  <w:num w:numId="28">
    <w:abstractNumId w:val="22"/>
  </w:num>
  <w:num w:numId="29">
    <w:abstractNumId w:val="24"/>
  </w:num>
  <w:num w:numId="30">
    <w:abstractNumId w:val="28"/>
  </w:num>
  <w:num w:numId="31">
    <w:abstractNumId w:val="17"/>
  </w:num>
  <w:num w:numId="32">
    <w:abstractNumId w:val="21"/>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84">
      <o:colormenu v:ext="edit" strokecolor="none [3213]" extrusion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137A9"/>
    <w:rsid w:val="00044D52"/>
    <w:rsid w:val="0005731F"/>
    <w:rsid w:val="0006135A"/>
    <w:rsid w:val="00073CAA"/>
    <w:rsid w:val="000B36A2"/>
    <w:rsid w:val="000B5102"/>
    <w:rsid w:val="000B51CA"/>
    <w:rsid w:val="000D4A00"/>
    <w:rsid w:val="000D60C0"/>
    <w:rsid w:val="00104F74"/>
    <w:rsid w:val="00112C87"/>
    <w:rsid w:val="00116DC5"/>
    <w:rsid w:val="0015769F"/>
    <w:rsid w:val="00161F43"/>
    <w:rsid w:val="00170EFC"/>
    <w:rsid w:val="00184909"/>
    <w:rsid w:val="001C11A6"/>
    <w:rsid w:val="001C28AE"/>
    <w:rsid w:val="001D6063"/>
    <w:rsid w:val="001D618E"/>
    <w:rsid w:val="002018E1"/>
    <w:rsid w:val="0022128E"/>
    <w:rsid w:val="00224641"/>
    <w:rsid w:val="00275855"/>
    <w:rsid w:val="002903A7"/>
    <w:rsid w:val="002D4FAB"/>
    <w:rsid w:val="002D5D3F"/>
    <w:rsid w:val="00301A44"/>
    <w:rsid w:val="00311C74"/>
    <w:rsid w:val="00334674"/>
    <w:rsid w:val="003B5D05"/>
    <w:rsid w:val="003B6B07"/>
    <w:rsid w:val="003C1052"/>
    <w:rsid w:val="003D1C89"/>
    <w:rsid w:val="004251FA"/>
    <w:rsid w:val="00465A70"/>
    <w:rsid w:val="00484989"/>
    <w:rsid w:val="004C4644"/>
    <w:rsid w:val="00544791"/>
    <w:rsid w:val="00563B0B"/>
    <w:rsid w:val="00584521"/>
    <w:rsid w:val="00595D80"/>
    <w:rsid w:val="005B63C5"/>
    <w:rsid w:val="005F029C"/>
    <w:rsid w:val="00614485"/>
    <w:rsid w:val="0062796A"/>
    <w:rsid w:val="00651393"/>
    <w:rsid w:val="006576CF"/>
    <w:rsid w:val="006678EF"/>
    <w:rsid w:val="00696473"/>
    <w:rsid w:val="00721381"/>
    <w:rsid w:val="00725AFC"/>
    <w:rsid w:val="00736214"/>
    <w:rsid w:val="007545CD"/>
    <w:rsid w:val="007548A4"/>
    <w:rsid w:val="00767557"/>
    <w:rsid w:val="0077231E"/>
    <w:rsid w:val="00791A5E"/>
    <w:rsid w:val="007D4B6E"/>
    <w:rsid w:val="007E6276"/>
    <w:rsid w:val="00806E1E"/>
    <w:rsid w:val="00816F60"/>
    <w:rsid w:val="008201FA"/>
    <w:rsid w:val="00830B76"/>
    <w:rsid w:val="0084254A"/>
    <w:rsid w:val="008612BA"/>
    <w:rsid w:val="00880DA8"/>
    <w:rsid w:val="0089573B"/>
    <w:rsid w:val="008A3629"/>
    <w:rsid w:val="008A38BB"/>
    <w:rsid w:val="00924647"/>
    <w:rsid w:val="00940F57"/>
    <w:rsid w:val="00946A50"/>
    <w:rsid w:val="009851F6"/>
    <w:rsid w:val="009C1C00"/>
    <w:rsid w:val="009D6B0C"/>
    <w:rsid w:val="009E6F6A"/>
    <w:rsid w:val="00A02A78"/>
    <w:rsid w:val="00A072AF"/>
    <w:rsid w:val="00A25B60"/>
    <w:rsid w:val="00A47E53"/>
    <w:rsid w:val="00A8434E"/>
    <w:rsid w:val="00AA0CC4"/>
    <w:rsid w:val="00AA33E4"/>
    <w:rsid w:val="00AA6D40"/>
    <w:rsid w:val="00AC6432"/>
    <w:rsid w:val="00B45159"/>
    <w:rsid w:val="00B50927"/>
    <w:rsid w:val="00B53F9D"/>
    <w:rsid w:val="00B6673A"/>
    <w:rsid w:val="00B76A2F"/>
    <w:rsid w:val="00BA0A2C"/>
    <w:rsid w:val="00BA409B"/>
    <w:rsid w:val="00BD032E"/>
    <w:rsid w:val="00BE3EFE"/>
    <w:rsid w:val="00C12D9A"/>
    <w:rsid w:val="00C32D4A"/>
    <w:rsid w:val="00C352B4"/>
    <w:rsid w:val="00C36072"/>
    <w:rsid w:val="00C50CC2"/>
    <w:rsid w:val="00C73733"/>
    <w:rsid w:val="00C76703"/>
    <w:rsid w:val="00C82D21"/>
    <w:rsid w:val="00CA5B74"/>
    <w:rsid w:val="00CA62B9"/>
    <w:rsid w:val="00CF1D9F"/>
    <w:rsid w:val="00CF7AEA"/>
    <w:rsid w:val="00D03744"/>
    <w:rsid w:val="00D11CFD"/>
    <w:rsid w:val="00D17C84"/>
    <w:rsid w:val="00D23BA3"/>
    <w:rsid w:val="00D32F2D"/>
    <w:rsid w:val="00D3583C"/>
    <w:rsid w:val="00D51EB0"/>
    <w:rsid w:val="00DA618B"/>
    <w:rsid w:val="00DC1591"/>
    <w:rsid w:val="00DC2CB8"/>
    <w:rsid w:val="00DC79A5"/>
    <w:rsid w:val="00DD6F96"/>
    <w:rsid w:val="00E27A89"/>
    <w:rsid w:val="00E53C4D"/>
    <w:rsid w:val="00ED6BF2"/>
    <w:rsid w:val="00EE23A5"/>
    <w:rsid w:val="00EE4E30"/>
    <w:rsid w:val="00F07C80"/>
    <w:rsid w:val="00F131B6"/>
    <w:rsid w:val="00F54762"/>
    <w:rsid w:val="00F6762D"/>
    <w:rsid w:val="00F8207E"/>
    <w:rsid w:val="00FB6B0B"/>
    <w:rsid w:val="00FC0168"/>
    <w:rsid w:val="00FF406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colormenu v:ext="edit" strokecolor="none [3213]" extrusioncolor="none"/>
    </o:shapedefaults>
    <o:shapelayout v:ext="edit">
      <o:idmap v:ext="edit" data="1"/>
    </o:shapelayout>
  </w:shapeDefaults>
  <w:decimalSymbol w:val="."/>
  <w:listSeparator w:val=","/>
  <w14:docId w14:val="79D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2903A7"/>
    <w:pPr>
      <w:spacing w:before="60" w:after="12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2903A7"/>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2903A7"/>
    <w:pPr>
      <w:spacing w:before="60" w:after="12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2903A7"/>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113"/>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o.uk/schools/0/ww1/2711087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apsofworld.com/world-maps/world-war-i-map-of-europe.html" TargetMode="External"/><Relationship Id="rId4" Type="http://schemas.microsoft.com/office/2007/relationships/stylesWithEffects" Target="stylesWithEffects.xml"/><Relationship Id="rId9" Type="http://schemas.openxmlformats.org/officeDocument/2006/relationships/hyperlink" Target="http://www.greatwar.co.uk/places/ww1-western-front.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49FC-6014-4E4D-8EEA-2C68DBC5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BB78CAC6</Template>
  <TotalTime>10</TotalTime>
  <Pages>5</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Helen Davis</cp:lastModifiedBy>
  <cp:revision>6</cp:revision>
  <cp:lastPrinted>2014-05-06T13:00:00Z</cp:lastPrinted>
  <dcterms:created xsi:type="dcterms:W3CDTF">2014-08-07T08:51:00Z</dcterms:created>
  <dcterms:modified xsi:type="dcterms:W3CDTF">2014-08-07T10:28:00Z</dcterms:modified>
</cp:coreProperties>
</file>