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240F0" w14:textId="70441FA7" w:rsidR="00D32F2D" w:rsidRPr="00830B76" w:rsidRDefault="00B8079C" w:rsidP="00830B76">
      <w:pPr>
        <w:pStyle w:val="Heading1"/>
      </w:pPr>
      <w:r w:rsidRPr="00B8079C">
        <w:t>World War I Primary Resources: Lesson 1</w:t>
      </w:r>
      <w:r w:rsidR="00EE23A5" w:rsidRPr="00830B76">
        <w:t xml:space="preserve"> </w:t>
      </w:r>
    </w:p>
    <w:p w14:paraId="14DA941A" w14:textId="77777777" w:rsidR="007545CD" w:rsidRDefault="007545CD" w:rsidP="00830B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142" w:type="dxa"/>
          <w:bottom w:w="142" w:type="dxa"/>
          <w:right w:w="255" w:type="dxa"/>
        </w:tblCellMar>
        <w:tblLook w:val="04A0" w:firstRow="1" w:lastRow="0" w:firstColumn="1" w:lastColumn="0" w:noHBand="0" w:noVBand="1"/>
      </w:tblPr>
      <w:tblGrid>
        <w:gridCol w:w="8789"/>
      </w:tblGrid>
      <w:tr w:rsidR="00946A50" w:rsidRPr="00830B76" w14:paraId="1EB27F13" w14:textId="77777777" w:rsidTr="006326A9">
        <w:trPr>
          <w:trHeight w:val="371"/>
        </w:trPr>
        <w:tc>
          <w:tcPr>
            <w:tcW w:w="8789" w:type="dxa"/>
            <w:tcBorders>
              <w:top w:val="single" w:sz="24" w:space="0" w:color="FFFFFF" w:themeColor="background1"/>
              <w:bottom w:val="single" w:sz="36" w:space="0" w:color="FFFFFF" w:themeColor="background1"/>
            </w:tcBorders>
            <w:shd w:val="clear" w:color="auto" w:fill="F2F2F2" w:themeFill="background1" w:themeFillShade="F2"/>
            <w:tcMar>
              <w:bottom w:w="0" w:type="dxa"/>
            </w:tcMar>
          </w:tcPr>
          <w:p w14:paraId="37BE6842" w14:textId="46807081" w:rsidR="00946A50" w:rsidRPr="00830B76" w:rsidRDefault="00806E1E" w:rsidP="006326A9">
            <w:pPr>
              <w:pStyle w:val="Heading5"/>
              <w:ind w:right="-255"/>
            </w:pPr>
            <w:r w:rsidRPr="00830B76">
              <w:t>Subject</w:t>
            </w:r>
            <w:r w:rsidR="006326A9">
              <w:t xml:space="preserve">: </w:t>
            </w:r>
            <w:r w:rsidR="00B8079C" w:rsidRPr="006326A9">
              <w:rPr>
                <w:b w:val="0"/>
              </w:rPr>
              <w:t>Film</w:t>
            </w:r>
          </w:p>
        </w:tc>
      </w:tr>
      <w:tr w:rsidR="00B8079C" w:rsidRPr="00830B76" w14:paraId="323BCBB6" w14:textId="77777777" w:rsidTr="00D51EB0">
        <w:trPr>
          <w:trHeight w:val="22"/>
        </w:trPr>
        <w:tc>
          <w:tcPr>
            <w:tcW w:w="8789" w:type="dxa"/>
            <w:tcBorders>
              <w:top w:val="single" w:sz="36" w:space="0" w:color="FFFFFF" w:themeColor="background1"/>
              <w:bottom w:val="single" w:sz="36" w:space="0" w:color="FFFFFF" w:themeColor="background1"/>
            </w:tcBorders>
            <w:shd w:val="clear" w:color="auto" w:fill="F2F2F2" w:themeFill="background1" w:themeFillShade="F2"/>
          </w:tcPr>
          <w:p w14:paraId="312A38C9" w14:textId="2C9A0052" w:rsidR="00C20292" w:rsidRDefault="00C20292" w:rsidP="00C20292">
            <w:pPr>
              <w:pStyle w:val="Heading5"/>
              <w:ind w:right="-255"/>
            </w:pPr>
            <w:r>
              <w:t>C</w:t>
            </w:r>
            <w:r w:rsidR="00080D45">
              <w:t>u</w:t>
            </w:r>
            <w:r>
              <w:t>rriculum links</w:t>
            </w:r>
            <w:r w:rsidR="006326A9">
              <w:t xml:space="preserve">: </w:t>
            </w:r>
          </w:p>
          <w:p w14:paraId="334D2972" w14:textId="2B0B0762" w:rsidR="00B8079C" w:rsidRPr="00B8079C" w:rsidRDefault="00C20292" w:rsidP="006326A9">
            <w:r w:rsidRPr="00C20292">
              <w:t>See curriculum links from England, Wales, Northern Ireland and Scotland</w:t>
            </w:r>
          </w:p>
        </w:tc>
      </w:tr>
      <w:tr w:rsidR="00946A50" w:rsidRPr="00830B76" w14:paraId="23794AFB" w14:textId="77777777" w:rsidTr="006326A9">
        <w:trPr>
          <w:trHeight w:val="262"/>
        </w:trPr>
        <w:tc>
          <w:tcPr>
            <w:tcW w:w="8789" w:type="dxa"/>
            <w:tcBorders>
              <w:top w:val="single" w:sz="36" w:space="0" w:color="FFFFFF" w:themeColor="background1"/>
              <w:bottom w:val="single" w:sz="36" w:space="0" w:color="FFFFFF" w:themeColor="background1"/>
            </w:tcBorders>
            <w:shd w:val="clear" w:color="auto" w:fill="F2F2F2" w:themeFill="background1" w:themeFillShade="F2"/>
          </w:tcPr>
          <w:p w14:paraId="213C5AEF" w14:textId="64D90545" w:rsidR="00946A50" w:rsidRPr="00830B76" w:rsidRDefault="00806E1E" w:rsidP="006326A9">
            <w:pPr>
              <w:pStyle w:val="Heading5"/>
              <w:ind w:right="-255"/>
            </w:pPr>
            <w:r>
              <w:t>Cross curricular opportunities</w:t>
            </w:r>
            <w:r w:rsidR="006326A9">
              <w:t xml:space="preserve">: </w:t>
            </w:r>
            <w:r w:rsidR="00946A50" w:rsidRPr="006326A9">
              <w:rPr>
                <w:b w:val="0"/>
              </w:rPr>
              <w:t xml:space="preserve">History, </w:t>
            </w:r>
            <w:r w:rsidR="00C20292" w:rsidRPr="006326A9">
              <w:rPr>
                <w:b w:val="0"/>
              </w:rPr>
              <w:t>English</w:t>
            </w:r>
          </w:p>
        </w:tc>
      </w:tr>
      <w:tr w:rsidR="00B50927" w:rsidRPr="00830B76" w14:paraId="77A8B8E8" w14:textId="77777777" w:rsidTr="006326A9">
        <w:trPr>
          <w:trHeight w:val="333"/>
        </w:trPr>
        <w:tc>
          <w:tcPr>
            <w:tcW w:w="8789" w:type="dxa"/>
            <w:tcBorders>
              <w:top w:val="single" w:sz="36" w:space="0" w:color="FFFFFF" w:themeColor="background1"/>
              <w:bottom w:val="single" w:sz="36" w:space="0" w:color="FFFFFF" w:themeColor="background1"/>
            </w:tcBorders>
            <w:shd w:val="clear" w:color="auto" w:fill="F2F2F2" w:themeFill="background1" w:themeFillShade="F2"/>
          </w:tcPr>
          <w:p w14:paraId="63095257" w14:textId="74AC1A7B" w:rsidR="00080D45" w:rsidRPr="00830B76" w:rsidRDefault="00806E1E" w:rsidP="008D02E7">
            <w:pPr>
              <w:pStyle w:val="Heading5"/>
              <w:ind w:right="-255"/>
            </w:pPr>
            <w:r w:rsidRPr="00FF520F">
              <w:t>Year Group</w:t>
            </w:r>
            <w:r w:rsidR="00C20292">
              <w:t xml:space="preserve"> </w:t>
            </w:r>
            <w:r w:rsidR="00C20292" w:rsidRPr="00C20292">
              <w:t>/</w:t>
            </w:r>
            <w:r w:rsidR="008D02E7">
              <w:t xml:space="preserve"> </w:t>
            </w:r>
            <w:r w:rsidR="00C20292" w:rsidRPr="00C20292">
              <w:t>Class</w:t>
            </w:r>
            <w:r w:rsidR="006326A9">
              <w:t>:</w:t>
            </w:r>
          </w:p>
        </w:tc>
      </w:tr>
      <w:tr w:rsidR="00C20292" w:rsidRPr="00830B76" w14:paraId="7787717C" w14:textId="77777777" w:rsidTr="00C20292">
        <w:trPr>
          <w:trHeight w:val="117"/>
        </w:trPr>
        <w:tc>
          <w:tcPr>
            <w:tcW w:w="8789" w:type="dxa"/>
            <w:tcBorders>
              <w:top w:val="single" w:sz="36" w:space="0" w:color="FFFFFF" w:themeColor="background1"/>
            </w:tcBorders>
            <w:shd w:val="clear" w:color="auto" w:fill="F2F2F2" w:themeFill="background1" w:themeFillShade="F2"/>
          </w:tcPr>
          <w:p w14:paraId="268FD913" w14:textId="0980C88A" w:rsidR="00C20292" w:rsidRPr="00FF520F" w:rsidRDefault="00080D45" w:rsidP="00C20292">
            <w:pPr>
              <w:pStyle w:val="Heading5"/>
            </w:pPr>
            <w:r>
              <w:t>Date of lesson</w:t>
            </w:r>
            <w:r w:rsidR="006326A9">
              <w:t>:</w:t>
            </w:r>
          </w:p>
        </w:tc>
      </w:tr>
    </w:tbl>
    <w:p w14:paraId="7F3E55F2" w14:textId="77777777" w:rsidR="007D4B6E" w:rsidRDefault="007D4B6E" w:rsidP="00830B76"/>
    <w:tbl>
      <w:tblPr>
        <w:tblStyle w:val="TableGrid"/>
        <w:tblW w:w="9298" w:type="dxa"/>
        <w:tblLayout w:type="fixed"/>
        <w:tblCellMar>
          <w:top w:w="85" w:type="dxa"/>
          <w:bottom w:w="85" w:type="dxa"/>
          <w:right w:w="142" w:type="dxa"/>
        </w:tblCellMar>
        <w:tblLook w:val="04A0" w:firstRow="1" w:lastRow="0" w:firstColumn="1" w:lastColumn="0" w:noHBand="0" w:noVBand="1"/>
      </w:tblPr>
      <w:tblGrid>
        <w:gridCol w:w="1620"/>
        <w:gridCol w:w="3026"/>
        <w:gridCol w:w="4109"/>
        <w:gridCol w:w="543"/>
      </w:tblGrid>
      <w:tr w:rsidR="00CA5B74" w:rsidRPr="00830B76" w14:paraId="23FA4B50" w14:textId="77777777" w:rsidTr="006326A9">
        <w:trPr>
          <w:gridAfter w:val="1"/>
          <w:wAfter w:w="543" w:type="dxa"/>
          <w:trHeight w:val="14"/>
        </w:trPr>
        <w:tc>
          <w:tcPr>
            <w:tcW w:w="8755" w:type="dxa"/>
            <w:gridSpan w:val="3"/>
            <w:tcBorders>
              <w:top w:val="nil"/>
              <w:left w:val="nil"/>
              <w:bottom w:val="single" w:sz="4" w:space="0" w:color="auto"/>
              <w:right w:val="nil"/>
            </w:tcBorders>
            <w:shd w:val="clear" w:color="auto" w:fill="auto"/>
          </w:tcPr>
          <w:p w14:paraId="7863B3EC" w14:textId="4306E354" w:rsidR="00CA5B74" w:rsidRPr="008612BA" w:rsidRDefault="00C20292" w:rsidP="008612BA">
            <w:pPr>
              <w:pStyle w:val="Heading3"/>
            </w:pPr>
            <w:r w:rsidRPr="00C20292">
              <w:t>Learning objectives</w:t>
            </w:r>
          </w:p>
        </w:tc>
      </w:tr>
      <w:tr w:rsidR="00CA5B74" w:rsidRPr="008612BA" w14:paraId="30A7546D" w14:textId="77777777" w:rsidTr="006326A9">
        <w:trPr>
          <w:gridAfter w:val="1"/>
          <w:wAfter w:w="543" w:type="dxa"/>
          <w:trHeight w:val="21"/>
        </w:trPr>
        <w:tc>
          <w:tcPr>
            <w:tcW w:w="8755"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5265525B" w14:textId="77777777" w:rsidR="00C20292" w:rsidRDefault="00C20292" w:rsidP="00C20292">
            <w:pPr>
              <w:pStyle w:val="Bulleted"/>
            </w:pPr>
            <w:r>
              <w:t>Watch CBBC Operation Ouch film to gain an overall understanding of the history of WWI.</w:t>
            </w:r>
          </w:p>
          <w:p w14:paraId="40FFCEA5" w14:textId="1269F368" w:rsidR="00CA5B74" w:rsidRPr="008612BA" w:rsidRDefault="00C20292" w:rsidP="00C20292">
            <w:pPr>
              <w:pStyle w:val="Bulleted"/>
              <w:rPr>
                <w:b/>
              </w:rPr>
            </w:pPr>
            <w:r>
              <w:t>Recognise and compare words with another language – French.</w:t>
            </w:r>
          </w:p>
        </w:tc>
      </w:tr>
      <w:tr w:rsidR="00C73733" w:rsidRPr="00830B76" w14:paraId="25B4EB25" w14:textId="77777777" w:rsidTr="006326A9">
        <w:trPr>
          <w:gridAfter w:val="1"/>
          <w:wAfter w:w="543" w:type="dxa"/>
          <w:trHeight w:val="14"/>
        </w:trPr>
        <w:tc>
          <w:tcPr>
            <w:tcW w:w="8755" w:type="dxa"/>
            <w:gridSpan w:val="3"/>
            <w:tcBorders>
              <w:top w:val="nil"/>
              <w:left w:val="nil"/>
              <w:bottom w:val="single" w:sz="4" w:space="0" w:color="auto"/>
              <w:right w:val="nil"/>
            </w:tcBorders>
            <w:shd w:val="clear" w:color="auto" w:fill="auto"/>
          </w:tcPr>
          <w:p w14:paraId="15743228" w14:textId="0219E506" w:rsidR="00C73733" w:rsidRPr="008612BA" w:rsidRDefault="00C20292" w:rsidP="008612BA">
            <w:pPr>
              <w:pStyle w:val="Heading3"/>
            </w:pPr>
            <w:r w:rsidRPr="00C20292">
              <w:t>Success criteria</w:t>
            </w:r>
          </w:p>
        </w:tc>
      </w:tr>
      <w:tr w:rsidR="00946A50" w:rsidRPr="00830B76" w14:paraId="2A50525C" w14:textId="77777777" w:rsidTr="006326A9">
        <w:trPr>
          <w:gridAfter w:val="1"/>
          <w:wAfter w:w="543" w:type="dxa"/>
          <w:trHeight w:val="21"/>
        </w:trPr>
        <w:tc>
          <w:tcPr>
            <w:tcW w:w="8755"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7739FC4E" w14:textId="77777777" w:rsidR="00C20292" w:rsidRDefault="00C20292" w:rsidP="00C20292">
            <w:pPr>
              <w:pStyle w:val="Bulleted"/>
            </w:pPr>
            <w:r>
              <w:t>Have a greater understanding of WWI through watching the film.</w:t>
            </w:r>
          </w:p>
          <w:p w14:paraId="28ADB047" w14:textId="0AE0C1EC" w:rsidR="00B6673A" w:rsidRPr="008612BA" w:rsidRDefault="00C20292" w:rsidP="00C20292">
            <w:pPr>
              <w:pStyle w:val="Bulleted"/>
              <w:rPr>
                <w:b/>
              </w:rPr>
            </w:pPr>
            <w:r>
              <w:t>Identify some words used by British soldiers in WWI borrowed from the French as a result of the close contact between the French &amp; British troops.</w:t>
            </w:r>
          </w:p>
        </w:tc>
      </w:tr>
      <w:tr w:rsidR="00D03744" w:rsidRPr="008612BA" w14:paraId="4369E5F5" w14:textId="77777777" w:rsidTr="006326A9">
        <w:trPr>
          <w:gridAfter w:val="1"/>
          <w:wAfter w:w="543" w:type="dxa"/>
          <w:trHeight w:val="268"/>
        </w:trPr>
        <w:tc>
          <w:tcPr>
            <w:tcW w:w="8755" w:type="dxa"/>
            <w:gridSpan w:val="3"/>
            <w:tcBorders>
              <w:top w:val="nil"/>
              <w:left w:val="single" w:sz="24" w:space="0" w:color="FFFFFF" w:themeColor="background1"/>
              <w:bottom w:val="single" w:sz="4" w:space="0" w:color="auto"/>
              <w:right w:val="single" w:sz="48" w:space="0" w:color="FFFFFF" w:themeColor="background1"/>
            </w:tcBorders>
            <w:shd w:val="clear" w:color="auto" w:fill="auto"/>
          </w:tcPr>
          <w:p w14:paraId="19AAAADF" w14:textId="1D46CB82" w:rsidR="00D03744" w:rsidRPr="008612BA" w:rsidRDefault="00C20292" w:rsidP="008612BA">
            <w:pPr>
              <w:pStyle w:val="Heading4"/>
            </w:pPr>
            <w:r w:rsidRPr="00C20292">
              <w:t>Key vocabulary</w:t>
            </w:r>
          </w:p>
        </w:tc>
      </w:tr>
      <w:tr w:rsidR="00D03744" w:rsidRPr="008612BA" w14:paraId="326A24D8" w14:textId="77777777" w:rsidTr="006326A9">
        <w:trPr>
          <w:gridAfter w:val="1"/>
          <w:wAfter w:w="543" w:type="dxa"/>
          <w:trHeight w:val="21"/>
        </w:trPr>
        <w:tc>
          <w:tcPr>
            <w:tcW w:w="8755" w:type="dxa"/>
            <w:gridSpan w:val="3"/>
            <w:tcBorders>
              <w:top w:val="single" w:sz="4" w:space="0" w:color="auto"/>
              <w:left w:val="single" w:sz="24" w:space="0" w:color="FFFFFF" w:themeColor="background1"/>
              <w:bottom w:val="nil"/>
              <w:right w:val="single" w:sz="48" w:space="0" w:color="FFFFFF" w:themeColor="background1"/>
            </w:tcBorders>
            <w:shd w:val="clear" w:color="auto" w:fill="auto"/>
          </w:tcPr>
          <w:p w14:paraId="17299D94" w14:textId="77777777" w:rsidR="00C20292" w:rsidRPr="00A40C2B" w:rsidRDefault="00C20292" w:rsidP="00C20292">
            <w:pPr>
              <w:pStyle w:val="Bulleted"/>
            </w:pPr>
            <w:r w:rsidRPr="00A40C2B">
              <w:t>Toot sweet</w:t>
            </w:r>
          </w:p>
          <w:p w14:paraId="328EFA34" w14:textId="21D3AEEA" w:rsidR="00C20292" w:rsidRPr="00A40C2B" w:rsidRDefault="00C20292" w:rsidP="00C20292">
            <w:pPr>
              <w:pStyle w:val="Bulleted"/>
            </w:pPr>
            <w:r w:rsidRPr="00A40C2B">
              <w:t>Plonk</w:t>
            </w:r>
          </w:p>
          <w:p w14:paraId="322162A6" w14:textId="50EA0379" w:rsidR="00C20292" w:rsidRPr="00A40C2B" w:rsidRDefault="00C20292" w:rsidP="00C20292">
            <w:pPr>
              <w:pStyle w:val="Bulleted"/>
            </w:pPr>
            <w:r w:rsidRPr="00A40C2B">
              <w:t>Skive</w:t>
            </w:r>
          </w:p>
          <w:p w14:paraId="45D25844" w14:textId="3C942933" w:rsidR="00C20292" w:rsidRPr="00A40C2B" w:rsidRDefault="00C20292" w:rsidP="00C20292">
            <w:pPr>
              <w:pStyle w:val="Bulleted"/>
            </w:pPr>
            <w:r w:rsidRPr="00A40C2B">
              <w:t>Camouflage</w:t>
            </w:r>
          </w:p>
          <w:p w14:paraId="4F094A09" w14:textId="1AFD671E" w:rsidR="00D03744" w:rsidRPr="00A40C2B" w:rsidRDefault="00C20292" w:rsidP="00C20292">
            <w:pPr>
              <w:pStyle w:val="Bulleted"/>
            </w:pPr>
            <w:r w:rsidRPr="00A40C2B">
              <w:t>Souvenir</w:t>
            </w:r>
          </w:p>
        </w:tc>
      </w:tr>
      <w:tr w:rsidR="00806E1E" w:rsidRPr="00830B76" w14:paraId="12B214DD" w14:textId="77777777" w:rsidTr="006326A9">
        <w:trPr>
          <w:gridAfter w:val="1"/>
          <w:wAfter w:w="543" w:type="dxa"/>
          <w:trHeight w:val="20"/>
        </w:trPr>
        <w:tc>
          <w:tcPr>
            <w:tcW w:w="8755" w:type="dxa"/>
            <w:gridSpan w:val="3"/>
            <w:tcBorders>
              <w:top w:val="nil"/>
              <w:left w:val="single" w:sz="24" w:space="0" w:color="FFFFFF" w:themeColor="background1"/>
              <w:bottom w:val="single" w:sz="4" w:space="0" w:color="auto"/>
              <w:right w:val="single" w:sz="24" w:space="0" w:color="FFFFFF" w:themeColor="background1"/>
            </w:tcBorders>
            <w:shd w:val="clear" w:color="auto" w:fill="auto"/>
          </w:tcPr>
          <w:p w14:paraId="65308D85" w14:textId="0F552B63" w:rsidR="00806E1E" w:rsidRPr="00A40C2B" w:rsidRDefault="00595D80" w:rsidP="00595D80">
            <w:pPr>
              <w:pStyle w:val="Heading4"/>
            </w:pPr>
            <w:r w:rsidRPr="00A40C2B">
              <w:t>Resources</w:t>
            </w:r>
          </w:p>
        </w:tc>
      </w:tr>
      <w:tr w:rsidR="00806E1E" w:rsidRPr="00830B76" w14:paraId="1F2742E7" w14:textId="77777777" w:rsidTr="006326A9">
        <w:trPr>
          <w:gridAfter w:val="1"/>
          <w:wAfter w:w="543" w:type="dxa"/>
          <w:trHeight w:val="20"/>
        </w:trPr>
        <w:tc>
          <w:tcPr>
            <w:tcW w:w="8755"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34619894" w14:textId="526D3212" w:rsidR="00806E1E" w:rsidRPr="00A40C2B" w:rsidRDefault="00C20292" w:rsidP="006326A9">
            <w:pPr>
              <w:pStyle w:val="Bulleted"/>
            </w:pPr>
            <w:r w:rsidRPr="00A40C2B">
              <w:t>CBBC Operation Ouch film</w:t>
            </w:r>
            <w:r w:rsidR="006326A9" w:rsidRPr="00A40C2B">
              <w:t xml:space="preserve"> and white board / lap top.</w:t>
            </w:r>
          </w:p>
        </w:tc>
      </w:tr>
      <w:tr w:rsidR="00C20292" w:rsidRPr="00830B76" w14:paraId="71194F9C" w14:textId="77777777" w:rsidTr="006326A9">
        <w:trPr>
          <w:trHeight w:val="281"/>
        </w:trPr>
        <w:tc>
          <w:tcPr>
            <w:tcW w:w="9298" w:type="dxa"/>
            <w:gridSpan w:val="4"/>
            <w:tcBorders>
              <w:top w:val="nil"/>
              <w:left w:val="single" w:sz="24" w:space="0" w:color="FFFFFF" w:themeColor="background1"/>
              <w:bottom w:val="single" w:sz="4" w:space="0" w:color="auto"/>
              <w:right w:val="single" w:sz="24" w:space="0" w:color="FFFFFF" w:themeColor="background1"/>
            </w:tcBorders>
            <w:shd w:val="clear" w:color="auto" w:fill="auto"/>
          </w:tcPr>
          <w:p w14:paraId="65F4882F" w14:textId="26FB02CD" w:rsidR="00C20292" w:rsidRPr="00E27A89" w:rsidRDefault="00C20292" w:rsidP="00AC6432">
            <w:pPr>
              <w:pStyle w:val="Heading3"/>
            </w:pPr>
            <w:r w:rsidRPr="00830B76">
              <w:lastRenderedPageBreak/>
              <w:t>SEQUENCE OF LESSON –</w:t>
            </w:r>
            <w:r>
              <w:t xml:space="preserve"> </w:t>
            </w:r>
            <w:r w:rsidRPr="00830B76">
              <w:t>(based on 40 minute lesson)</w:t>
            </w:r>
          </w:p>
        </w:tc>
      </w:tr>
      <w:tr w:rsidR="00A75A9F" w:rsidRPr="00830B76" w14:paraId="12D4AFAD" w14:textId="77777777" w:rsidTr="006326A9">
        <w:trPr>
          <w:trHeight w:val="6482"/>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730FFA05" w14:textId="77777777" w:rsidR="00A75A9F" w:rsidRPr="00725AFC" w:rsidRDefault="00A75A9F" w:rsidP="00E27A89">
            <w:pPr>
              <w:pStyle w:val="Heading4"/>
              <w:rPr>
                <w:color w:val="FFFFFF" w:themeColor="background1"/>
              </w:rPr>
            </w:pPr>
            <w:r w:rsidRPr="00725AFC">
              <w:rPr>
                <w:color w:val="FFFFFF" w:themeColor="background1"/>
              </w:rPr>
              <w:t>Timings</w:t>
            </w:r>
          </w:p>
          <w:p w14:paraId="46F796D0" w14:textId="7796033B" w:rsidR="00A75A9F" w:rsidRPr="00725AFC" w:rsidRDefault="00A75A9F" w:rsidP="00E27A89">
            <w:pPr>
              <w:pStyle w:val="Heading4"/>
              <w:rPr>
                <w:b w:val="0"/>
                <w:color w:val="FFFFFF" w:themeColor="background1"/>
              </w:rPr>
            </w:pPr>
            <w:r>
              <w:rPr>
                <w:b w:val="0"/>
                <w:color w:val="FFFFFF" w:themeColor="background1"/>
              </w:rPr>
              <w:t>5</w:t>
            </w:r>
            <w:r w:rsidRPr="00725AFC">
              <w:rPr>
                <w:b w:val="0"/>
                <w:color w:val="FFFFFF" w:themeColor="background1"/>
              </w:rPr>
              <w:t xml:space="preserve"> minutes</w:t>
            </w:r>
            <w:r w:rsidRPr="00725AFC">
              <w:rPr>
                <w:b w:val="0"/>
                <w:color w:val="FFFFFF" w:themeColor="background1"/>
              </w:rPr>
              <w:softHyphen/>
            </w:r>
          </w:p>
        </w:tc>
        <w:tc>
          <w:tcPr>
            <w:tcW w:w="7678" w:type="dxa"/>
            <w:gridSpan w:val="3"/>
            <w:tcBorders>
              <w:top w:val="single" w:sz="4" w:space="0" w:color="auto"/>
              <w:left w:val="single" w:sz="24" w:space="0" w:color="FFFFFF" w:themeColor="background1"/>
              <w:bottom w:val="single" w:sz="4" w:space="0" w:color="auto"/>
              <w:right w:val="single" w:sz="24" w:space="0" w:color="FFFFFF" w:themeColor="background1"/>
            </w:tcBorders>
            <w:shd w:val="clear" w:color="auto" w:fill="auto"/>
          </w:tcPr>
          <w:p w14:paraId="190F5C82" w14:textId="77777777" w:rsidR="00A75A9F" w:rsidRPr="00830B76" w:rsidRDefault="00A75A9F" w:rsidP="003B5D05">
            <w:pPr>
              <w:pStyle w:val="Heading5"/>
            </w:pPr>
            <w:r w:rsidRPr="00830B76">
              <w:t>Introduction</w:t>
            </w:r>
          </w:p>
          <w:p w14:paraId="7D5CB526" w14:textId="77777777" w:rsidR="00A75A9F" w:rsidRDefault="00A75A9F" w:rsidP="00C20292">
            <w:pPr>
              <w:pStyle w:val="Paragraph"/>
            </w:pPr>
            <w:r>
              <w:t>Introduce class discussion around the five English words and phrases below. These came from French words around the time of WWI.</w:t>
            </w:r>
          </w:p>
          <w:p w14:paraId="689E6F69" w14:textId="77777777" w:rsidR="00A75A9F" w:rsidRDefault="00A75A9F" w:rsidP="00C20292">
            <w:pPr>
              <w:pStyle w:val="Paragraph"/>
            </w:pPr>
            <w:r>
              <w:t xml:space="preserve">Ask pupils if they can explain the word, say what it means and which French word or expression it might come from. </w:t>
            </w:r>
          </w:p>
          <w:p w14:paraId="2124EBAF" w14:textId="77777777" w:rsidR="00A75A9F" w:rsidRDefault="00A75A9F" w:rsidP="00C20292">
            <w:pPr>
              <w:pStyle w:val="Paragraph"/>
            </w:pPr>
            <w:r w:rsidRPr="00C20292">
              <w:rPr>
                <w:b/>
              </w:rPr>
              <w:t>Toot sweet</w:t>
            </w:r>
            <w:r>
              <w:t xml:space="preserve"> </w:t>
            </w:r>
            <w:r>
              <w:br/>
              <w:t>This means now, immediately, straightaway. It's from the French tout de suite, meaning ‘at once’.</w:t>
            </w:r>
          </w:p>
          <w:p w14:paraId="20725891" w14:textId="77777777" w:rsidR="00A75A9F" w:rsidRDefault="00A75A9F" w:rsidP="00C20292">
            <w:pPr>
              <w:pStyle w:val="Paragraph"/>
            </w:pPr>
            <w:r w:rsidRPr="00C20292">
              <w:rPr>
                <w:b/>
              </w:rPr>
              <w:t xml:space="preserve">Plonk </w:t>
            </w:r>
            <w:r>
              <w:rPr>
                <w:b/>
              </w:rPr>
              <w:br/>
            </w:r>
            <w:r>
              <w:t xml:space="preserve">This means cheap, everyday wine. It's probably from the French </w:t>
            </w:r>
            <w:proofErr w:type="spellStart"/>
            <w:r>
              <w:t>blanc</w:t>
            </w:r>
            <w:proofErr w:type="spellEnd"/>
            <w:r>
              <w:t xml:space="preserve">, short for vin </w:t>
            </w:r>
            <w:proofErr w:type="spellStart"/>
            <w:r>
              <w:t>blanc</w:t>
            </w:r>
            <w:proofErr w:type="spellEnd"/>
            <w:r>
              <w:t xml:space="preserve"> – or white wine. </w:t>
            </w:r>
          </w:p>
          <w:p w14:paraId="5DBC6ACC" w14:textId="77777777" w:rsidR="00A75A9F" w:rsidRDefault="00A75A9F" w:rsidP="00C20292">
            <w:pPr>
              <w:pStyle w:val="Paragraph"/>
            </w:pPr>
            <w:r w:rsidRPr="00C20292">
              <w:rPr>
                <w:b/>
              </w:rPr>
              <w:t xml:space="preserve">Skive </w:t>
            </w:r>
            <w:r>
              <w:rPr>
                <w:b/>
              </w:rPr>
              <w:br/>
            </w:r>
            <w:r>
              <w:t xml:space="preserve">This means play truant, or </w:t>
            </w:r>
            <w:proofErr w:type="gramStart"/>
            <w:r>
              <w:t>evade,</w:t>
            </w:r>
            <w:proofErr w:type="gramEnd"/>
            <w:r>
              <w:t xml:space="preserve"> it’s most likely from the French word </w:t>
            </w:r>
            <w:proofErr w:type="spellStart"/>
            <w:r>
              <w:t>esquiver</w:t>
            </w:r>
            <w:proofErr w:type="spellEnd"/>
            <w:r>
              <w:t xml:space="preserve"> which means to escape, avoid.</w:t>
            </w:r>
          </w:p>
          <w:p w14:paraId="2059EFD3" w14:textId="77777777" w:rsidR="00A75A9F" w:rsidRDefault="00A75A9F" w:rsidP="00C20292">
            <w:pPr>
              <w:pStyle w:val="Paragraph"/>
            </w:pPr>
            <w:r w:rsidRPr="00C20292">
              <w:rPr>
                <w:b/>
              </w:rPr>
              <w:t xml:space="preserve">Camouflage </w:t>
            </w:r>
            <w:r>
              <w:rPr>
                <w:b/>
              </w:rPr>
              <w:br/>
            </w:r>
            <w:r>
              <w:t xml:space="preserve">This means conceal or </w:t>
            </w:r>
            <w:proofErr w:type="gramStart"/>
            <w:r>
              <w:t>disguise,</w:t>
            </w:r>
            <w:proofErr w:type="gramEnd"/>
            <w:r>
              <w:t xml:space="preserve"> derived from the French word </w:t>
            </w:r>
            <w:proofErr w:type="spellStart"/>
            <w:r>
              <w:t>Camoufler</w:t>
            </w:r>
            <w:proofErr w:type="spellEnd"/>
            <w:r>
              <w:t xml:space="preserve"> which means disguise.</w:t>
            </w:r>
          </w:p>
          <w:p w14:paraId="7A907490" w14:textId="355231B8" w:rsidR="00A75A9F" w:rsidRPr="00830B76" w:rsidRDefault="00A75A9F" w:rsidP="00E27A89">
            <w:r w:rsidRPr="00C20292">
              <w:rPr>
                <w:b/>
              </w:rPr>
              <w:t xml:space="preserve">Souvenir </w:t>
            </w:r>
            <w:r>
              <w:rPr>
                <w:b/>
              </w:rPr>
              <w:br/>
            </w:r>
            <w:r>
              <w:t xml:space="preserve">This replaced the English word “keepsake” as the primary word for memento. The French soldiers gave the British soldiers presents when they fought together in the trenches and called those </w:t>
            </w:r>
            <w:proofErr w:type="gramStart"/>
            <w:r>
              <w:t>presents</w:t>
            </w:r>
            <w:proofErr w:type="gramEnd"/>
            <w:r>
              <w:t xml:space="preserve"> souvenirs.</w:t>
            </w:r>
          </w:p>
        </w:tc>
      </w:tr>
      <w:tr w:rsidR="00A75A9F" w:rsidRPr="00830B76" w14:paraId="38E7B3EA" w14:textId="77777777" w:rsidTr="006326A9">
        <w:trPr>
          <w:trHeight w:val="1232"/>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046440F7" w14:textId="50BFECE0" w:rsidR="00A75A9F" w:rsidRPr="00725AFC" w:rsidRDefault="00A75A9F" w:rsidP="00E27A89">
            <w:pPr>
              <w:pStyle w:val="Heading4"/>
              <w:rPr>
                <w:b w:val="0"/>
                <w:color w:val="FFFFFF" w:themeColor="background1"/>
              </w:rPr>
            </w:pPr>
            <w:r>
              <w:rPr>
                <w:b w:val="0"/>
                <w:color w:val="FFFFFF" w:themeColor="background1"/>
              </w:rPr>
              <w:t>34</w:t>
            </w:r>
            <w:r w:rsidRPr="00725AFC">
              <w:rPr>
                <w:b w:val="0"/>
                <w:color w:val="FFFFFF" w:themeColor="background1"/>
              </w:rPr>
              <w:t xml:space="preserve"> minutes </w:t>
            </w:r>
          </w:p>
          <w:p w14:paraId="151CF14A" w14:textId="77777777" w:rsidR="00A75A9F" w:rsidRPr="00725AFC" w:rsidRDefault="00A75A9F" w:rsidP="00E27A89">
            <w:pPr>
              <w:rPr>
                <w:color w:val="FFFFFF" w:themeColor="background1"/>
              </w:rPr>
            </w:pPr>
          </w:p>
        </w:tc>
        <w:tc>
          <w:tcPr>
            <w:tcW w:w="7678"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2E3678D7" w14:textId="77777777" w:rsidR="00A75A9F" w:rsidRPr="00830B76" w:rsidRDefault="00A75A9F" w:rsidP="003B5D05">
            <w:pPr>
              <w:pStyle w:val="Heading5"/>
            </w:pPr>
            <w:r w:rsidRPr="00830B76">
              <w:t xml:space="preserve">Group or class activities </w:t>
            </w:r>
          </w:p>
          <w:p w14:paraId="7AC6926A" w14:textId="77777777" w:rsidR="00A75A9F" w:rsidRDefault="00A75A9F" w:rsidP="00C20292">
            <w:pPr>
              <w:pStyle w:val="Paragraph"/>
            </w:pPr>
            <w:r>
              <w:t xml:space="preserve">Introduce the CBBC ‘Operation Ouch WWI special’ film. </w:t>
            </w:r>
          </w:p>
          <w:p w14:paraId="0C73288F" w14:textId="0D911181" w:rsidR="00A75A9F" w:rsidRPr="00830B76" w:rsidRDefault="00A75A9F" w:rsidP="001B073A">
            <w:r>
              <w:t>Play the film</w:t>
            </w:r>
            <w:r w:rsidR="001B073A">
              <w:t>.</w:t>
            </w:r>
          </w:p>
        </w:tc>
      </w:tr>
      <w:tr w:rsidR="00A75A9F" w:rsidRPr="00830B76" w14:paraId="25181963" w14:textId="77777777" w:rsidTr="006326A9">
        <w:trPr>
          <w:trHeight w:val="54"/>
        </w:trPr>
        <w:tc>
          <w:tcPr>
            <w:tcW w:w="1620" w:type="dxa"/>
            <w:tcBorders>
              <w:top w:val="single" w:sz="24" w:space="0" w:color="FFFFFF" w:themeColor="background1"/>
              <w:left w:val="single" w:sz="24" w:space="0" w:color="FFFFFF" w:themeColor="background1"/>
              <w:bottom w:val="single" w:sz="4" w:space="0" w:color="auto"/>
              <w:right w:val="single" w:sz="24" w:space="0" w:color="FFFFFF" w:themeColor="background1"/>
            </w:tcBorders>
            <w:shd w:val="clear" w:color="auto" w:fill="404040" w:themeFill="text1" w:themeFillTint="BF"/>
          </w:tcPr>
          <w:p w14:paraId="2BEDFA2A" w14:textId="0AF3F854" w:rsidR="00A75A9F" w:rsidRPr="00725AFC" w:rsidRDefault="00A75A9F" w:rsidP="00E27A89">
            <w:pPr>
              <w:pStyle w:val="Heading4"/>
              <w:rPr>
                <w:b w:val="0"/>
                <w:color w:val="FFFFFF" w:themeColor="background1"/>
              </w:rPr>
            </w:pPr>
            <w:r>
              <w:rPr>
                <w:b w:val="0"/>
                <w:color w:val="FFFFFF" w:themeColor="background1"/>
              </w:rPr>
              <w:t>Time available</w:t>
            </w:r>
          </w:p>
          <w:p w14:paraId="63A2F526" w14:textId="77777777" w:rsidR="00A75A9F" w:rsidRPr="00725AFC" w:rsidRDefault="00A75A9F" w:rsidP="00E27A89">
            <w:pPr>
              <w:rPr>
                <w:color w:val="FFFFFF" w:themeColor="background1"/>
              </w:rPr>
            </w:pPr>
          </w:p>
        </w:tc>
        <w:tc>
          <w:tcPr>
            <w:tcW w:w="7678" w:type="dxa"/>
            <w:gridSpan w:val="3"/>
            <w:tcBorders>
              <w:top w:val="single" w:sz="4" w:space="0" w:color="auto"/>
              <w:left w:val="single" w:sz="24" w:space="0" w:color="FFFFFF" w:themeColor="background1"/>
              <w:bottom w:val="single" w:sz="4" w:space="0" w:color="auto"/>
              <w:right w:val="single" w:sz="24" w:space="0" w:color="FFFFFF" w:themeColor="background1"/>
            </w:tcBorders>
            <w:shd w:val="clear" w:color="auto" w:fill="auto"/>
          </w:tcPr>
          <w:p w14:paraId="3E949061" w14:textId="77777777" w:rsidR="00A75A9F" w:rsidRPr="003B5D05" w:rsidRDefault="00A75A9F" w:rsidP="003B5D05">
            <w:pPr>
              <w:pStyle w:val="Heading5"/>
            </w:pPr>
            <w:r w:rsidRPr="003B5D05">
              <w:t xml:space="preserve">Plenary </w:t>
            </w:r>
          </w:p>
          <w:p w14:paraId="6473B267" w14:textId="77777777" w:rsidR="00A75A9F" w:rsidRDefault="00A75A9F" w:rsidP="00C20292">
            <w:pPr>
              <w:pStyle w:val="Bulleted"/>
            </w:pPr>
            <w:r>
              <w:t>Ask pupils what they have learnt from this lesson</w:t>
            </w:r>
          </w:p>
          <w:p w14:paraId="458FF91A" w14:textId="77777777" w:rsidR="00A75A9F" w:rsidRDefault="00A75A9F" w:rsidP="00C20292">
            <w:pPr>
              <w:pStyle w:val="Bulleted"/>
            </w:pPr>
            <w:r>
              <w:t>Which part of the CBBC Operation Ouch film did they like the most?</w:t>
            </w:r>
          </w:p>
          <w:p w14:paraId="3F543290" w14:textId="77777777" w:rsidR="00A75A9F" w:rsidRDefault="00A75A9F" w:rsidP="00A75A9F">
            <w:pPr>
              <w:pStyle w:val="Bulleted"/>
            </w:pPr>
            <w:r>
              <w:t>How important is language in making you</w:t>
            </w:r>
            <w:bookmarkStart w:id="0" w:name="_GoBack"/>
            <w:bookmarkEnd w:id="0"/>
            <w:r>
              <w:t xml:space="preserve">rself understood? </w:t>
            </w:r>
          </w:p>
          <w:p w14:paraId="1C24892B" w14:textId="77777777" w:rsidR="00A75A9F" w:rsidRDefault="00A75A9F" w:rsidP="00A75A9F">
            <w:pPr>
              <w:pStyle w:val="Bulleted"/>
            </w:pPr>
            <w:r>
              <w:t>Why did French words come into the English language during the First World War?</w:t>
            </w:r>
          </w:p>
          <w:p w14:paraId="40AEFBB5" w14:textId="77777777" w:rsidR="00A75A9F" w:rsidRDefault="00A75A9F" w:rsidP="00A75A9F">
            <w:pPr>
              <w:pStyle w:val="Bulleted"/>
            </w:pPr>
            <w:r>
              <w:t>How do shared words make people feel?</w:t>
            </w:r>
          </w:p>
          <w:p w14:paraId="13FB145E" w14:textId="77777777" w:rsidR="00A75A9F" w:rsidRDefault="00A75A9F" w:rsidP="00A75A9F">
            <w:pPr>
              <w:pStyle w:val="Bulleted"/>
            </w:pPr>
            <w:r>
              <w:lastRenderedPageBreak/>
              <w:t>What other forms of communication can help you make yourself understood if you don’t speak the same language as others?</w:t>
            </w:r>
          </w:p>
          <w:p w14:paraId="194271E5" w14:textId="224903D0" w:rsidR="00A75A9F" w:rsidRPr="00830B76" w:rsidRDefault="00A75A9F" w:rsidP="00A75A9F">
            <w:pPr>
              <w:pStyle w:val="Bulleted"/>
            </w:pPr>
            <w:r>
              <w:t>How might you feel if you couldn’t communicate with someone else?</w:t>
            </w:r>
          </w:p>
        </w:tc>
      </w:tr>
      <w:tr w:rsidR="00A75A9F" w:rsidRPr="00830B76" w14:paraId="5FD4C224" w14:textId="77777777" w:rsidTr="006326A9">
        <w:trPr>
          <w:trHeight w:val="54"/>
        </w:trPr>
        <w:tc>
          <w:tcPr>
            <w:tcW w:w="1620" w:type="dxa"/>
            <w:tcBorders>
              <w:top w:val="single" w:sz="24" w:space="0" w:color="FFFFFF" w:themeColor="background1"/>
              <w:left w:val="single" w:sz="24" w:space="0" w:color="FFFFFF" w:themeColor="background1"/>
              <w:bottom w:val="single" w:sz="4" w:space="0" w:color="auto"/>
              <w:right w:val="single" w:sz="24" w:space="0" w:color="FFFFFF" w:themeColor="background1"/>
            </w:tcBorders>
            <w:shd w:val="clear" w:color="auto" w:fill="404040" w:themeFill="text1" w:themeFillTint="BF"/>
          </w:tcPr>
          <w:p w14:paraId="4CFDBB7A" w14:textId="39EE0BA2" w:rsidR="00A75A9F" w:rsidRDefault="00A75A9F" w:rsidP="00E27A89">
            <w:pPr>
              <w:pStyle w:val="Heading4"/>
              <w:rPr>
                <w:b w:val="0"/>
                <w:color w:val="FFFFFF" w:themeColor="background1"/>
              </w:rPr>
            </w:pPr>
            <w:r w:rsidRPr="00A75A9F">
              <w:rPr>
                <w:b w:val="0"/>
                <w:color w:val="FFFFFF" w:themeColor="background1"/>
              </w:rPr>
              <w:lastRenderedPageBreak/>
              <w:t>Extension activities</w:t>
            </w:r>
          </w:p>
        </w:tc>
        <w:tc>
          <w:tcPr>
            <w:tcW w:w="7678" w:type="dxa"/>
            <w:gridSpan w:val="3"/>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auto"/>
          </w:tcPr>
          <w:p w14:paraId="1B0FADFA" w14:textId="7A875127" w:rsidR="00A75A9F" w:rsidRDefault="00A75A9F" w:rsidP="00A75A9F">
            <w:pPr>
              <w:pStyle w:val="Bulleted"/>
            </w:pPr>
            <w:r>
              <w:t xml:space="preserve">The Red Cross emblem is an international symbol of neutrality and protection. The principal users of the emblem are the medical services of the armed forces of each country. Did pupils notice the use of the Red Cross Emblem anywhere in the film? </w:t>
            </w:r>
            <w:r>
              <w:br/>
              <w:t xml:space="preserve">Learn more about the significance of the Red Cross with an assembly activity: </w:t>
            </w:r>
            <w:hyperlink r:id="rId9" w:history="1">
              <w:r w:rsidR="002F22FA" w:rsidRPr="00CF3B35">
                <w:rPr>
                  <w:rStyle w:val="Hyperlink"/>
                </w:rPr>
                <w:t>http://www.redcross.org.uk/What-we-do/Teaching-resources/Assembly-kits/The-red-cross-emblem</w:t>
              </w:r>
            </w:hyperlink>
            <w:r w:rsidR="002F22FA">
              <w:t xml:space="preserve"> </w:t>
            </w:r>
            <w:r>
              <w:t xml:space="preserve"> </w:t>
            </w:r>
          </w:p>
          <w:p w14:paraId="3D0E11FC" w14:textId="48B2CC60" w:rsidR="00A75A9F" w:rsidRPr="003B5D05" w:rsidRDefault="00A75A9F" w:rsidP="00A75A9F">
            <w:pPr>
              <w:pStyle w:val="Bulleted"/>
            </w:pPr>
            <w:r>
              <w:t>Ask pupils if they can think of different ways in which the English language is evolving – e.g.</w:t>
            </w:r>
            <w:r w:rsidR="002F22FA">
              <w:t xml:space="preserve"> through</w:t>
            </w:r>
            <w:r>
              <w:t xml:space="preserve"> language of text messages, social media and gaming.</w:t>
            </w:r>
          </w:p>
        </w:tc>
      </w:tr>
      <w:tr w:rsidR="00AC6432" w:rsidRPr="00830B76" w14:paraId="4A957ABF" w14:textId="77777777" w:rsidTr="006326A9">
        <w:trPr>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1A3BBC2D" w14:textId="77777777" w:rsidR="00AC6432" w:rsidRPr="008612BA" w:rsidRDefault="00AC6432" w:rsidP="00E27A89">
            <w:pPr>
              <w:pStyle w:val="Heading3"/>
            </w:pPr>
          </w:p>
        </w:tc>
        <w:tc>
          <w:tcPr>
            <w:tcW w:w="4652" w:type="dxa"/>
            <w:gridSpan w:val="2"/>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00AEBD01" w14:textId="77777777" w:rsidR="00AC6432" w:rsidRPr="008612BA" w:rsidRDefault="00AC6432" w:rsidP="00E27A89">
            <w:pPr>
              <w:pStyle w:val="Heading3"/>
            </w:pPr>
          </w:p>
        </w:tc>
      </w:tr>
      <w:tr w:rsidR="00E27A89" w:rsidRPr="00830B76" w14:paraId="451870D3" w14:textId="77777777" w:rsidTr="006326A9">
        <w:trPr>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2892B179" w14:textId="77777777" w:rsidR="00E27A89" w:rsidRPr="008612BA" w:rsidRDefault="00E27A89" w:rsidP="00E27A89">
            <w:pPr>
              <w:pStyle w:val="Heading3"/>
            </w:pPr>
            <w:r w:rsidRPr="008612BA">
              <w:t xml:space="preserve">Opportunities for Assessment  </w:t>
            </w:r>
          </w:p>
        </w:tc>
        <w:tc>
          <w:tcPr>
            <w:tcW w:w="4652" w:type="dxa"/>
            <w:gridSpan w:val="2"/>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1EAF45E0" w14:textId="77777777" w:rsidR="00E27A89" w:rsidRPr="008612BA" w:rsidRDefault="00E27A89" w:rsidP="00E27A89">
            <w:pPr>
              <w:pStyle w:val="Heading3"/>
            </w:pPr>
            <w:r w:rsidRPr="008612BA">
              <w:t>Differentiation</w:t>
            </w:r>
          </w:p>
        </w:tc>
      </w:tr>
      <w:tr w:rsidR="00E27A89" w:rsidRPr="00830B76" w14:paraId="50B801DA" w14:textId="77777777" w:rsidTr="006326A9">
        <w:trPr>
          <w:trHeight w:val="176"/>
        </w:trPr>
        <w:tc>
          <w:tcPr>
            <w:tcW w:w="4646" w:type="dxa"/>
            <w:gridSpan w:val="2"/>
            <w:tcBorders>
              <w:top w:val="single" w:sz="4" w:space="0" w:color="auto"/>
              <w:left w:val="single" w:sz="24" w:space="0" w:color="FFFFFF" w:themeColor="background1"/>
              <w:bottom w:val="nil"/>
              <w:right w:val="single" w:sz="48" w:space="0" w:color="FFFFFF" w:themeColor="background1"/>
            </w:tcBorders>
            <w:shd w:val="clear" w:color="auto" w:fill="auto"/>
          </w:tcPr>
          <w:p w14:paraId="3AF6E3E4" w14:textId="32FF6B9F" w:rsidR="00A75A9F" w:rsidRDefault="00A75A9F" w:rsidP="00A75A9F">
            <w:pPr>
              <w:pStyle w:val="Bulleted"/>
            </w:pPr>
            <w:r>
              <w:t>Speaking &amp; Listening</w:t>
            </w:r>
          </w:p>
          <w:p w14:paraId="0E576B60" w14:textId="77777777" w:rsidR="002F22FA" w:rsidRPr="00A75A9F" w:rsidRDefault="002F22FA" w:rsidP="002F22FA">
            <w:pPr>
              <w:pStyle w:val="Bulleted"/>
              <w:numPr>
                <w:ilvl w:val="0"/>
                <w:numId w:val="0"/>
              </w:numPr>
              <w:ind w:left="284"/>
            </w:pPr>
          </w:p>
          <w:p w14:paraId="4ABEF5F3" w14:textId="77777777" w:rsidR="00E27A89" w:rsidRDefault="00A75A9F" w:rsidP="00A75A9F">
            <w:pPr>
              <w:pStyle w:val="Bulleted"/>
            </w:pPr>
            <w:r>
              <w:t>Observations</w:t>
            </w:r>
          </w:p>
          <w:p w14:paraId="1AEE4E56" w14:textId="77777777" w:rsidR="002F22FA" w:rsidRDefault="002F22FA" w:rsidP="002F22FA">
            <w:pPr>
              <w:pStyle w:val="ListParagraph"/>
            </w:pPr>
          </w:p>
          <w:p w14:paraId="55AD2F4F" w14:textId="2C9165CA" w:rsidR="002F22FA" w:rsidRPr="003B5D05" w:rsidRDefault="002F22FA" w:rsidP="002F22FA">
            <w:pPr>
              <w:pStyle w:val="Bulleted"/>
              <w:numPr>
                <w:ilvl w:val="0"/>
                <w:numId w:val="0"/>
              </w:numPr>
              <w:ind w:left="284"/>
            </w:pPr>
          </w:p>
        </w:tc>
        <w:tc>
          <w:tcPr>
            <w:tcW w:w="4652" w:type="dxa"/>
            <w:gridSpan w:val="2"/>
            <w:tcBorders>
              <w:top w:val="single" w:sz="4" w:space="0" w:color="auto"/>
              <w:left w:val="single" w:sz="48" w:space="0" w:color="FFFFFF" w:themeColor="background1"/>
              <w:bottom w:val="nil"/>
              <w:right w:val="single" w:sz="24" w:space="0" w:color="FFFFFF" w:themeColor="background1"/>
            </w:tcBorders>
            <w:shd w:val="clear" w:color="auto" w:fill="auto"/>
          </w:tcPr>
          <w:p w14:paraId="74E6AC7E" w14:textId="65D9734A" w:rsidR="00A75A9F" w:rsidRDefault="00A75A9F" w:rsidP="00A75A9F">
            <w:pPr>
              <w:pStyle w:val="Bulleted"/>
            </w:pPr>
            <w:r w:rsidRPr="009C1C00">
              <w:t>Task</w:t>
            </w:r>
          </w:p>
          <w:p w14:paraId="433FF1AA" w14:textId="77777777" w:rsidR="002F22FA" w:rsidRPr="00A75A9F" w:rsidRDefault="002F22FA" w:rsidP="002F22FA">
            <w:pPr>
              <w:pStyle w:val="Bulleted"/>
              <w:numPr>
                <w:ilvl w:val="0"/>
                <w:numId w:val="0"/>
              </w:numPr>
              <w:ind w:left="284"/>
            </w:pPr>
          </w:p>
          <w:p w14:paraId="17A2BB79" w14:textId="67E738A7" w:rsidR="00A75A9F" w:rsidRDefault="00A75A9F" w:rsidP="00A75A9F">
            <w:pPr>
              <w:pStyle w:val="Bulleted"/>
            </w:pPr>
            <w:r w:rsidRPr="009C1C00">
              <w:t>Outcome</w:t>
            </w:r>
          </w:p>
          <w:p w14:paraId="0726D7FC" w14:textId="77777777" w:rsidR="002F22FA" w:rsidRPr="00A75A9F" w:rsidRDefault="002F22FA" w:rsidP="002F22FA">
            <w:pPr>
              <w:pStyle w:val="Bulleted"/>
              <w:numPr>
                <w:ilvl w:val="0"/>
                <w:numId w:val="0"/>
              </w:numPr>
            </w:pPr>
          </w:p>
          <w:p w14:paraId="6FFCCFAD" w14:textId="4EE9E01B" w:rsidR="00E27A89" w:rsidRPr="008612BA" w:rsidRDefault="00A75A9F" w:rsidP="00A75A9F">
            <w:pPr>
              <w:pStyle w:val="Bulleted"/>
            </w:pPr>
            <w:r>
              <w:t>Q</w:t>
            </w:r>
            <w:r w:rsidRPr="009C1C00">
              <w:t>uestioning</w:t>
            </w:r>
          </w:p>
        </w:tc>
      </w:tr>
      <w:tr w:rsidR="00E27A89" w:rsidRPr="00830B76" w14:paraId="1864C224" w14:textId="77777777" w:rsidTr="006326A9">
        <w:trPr>
          <w:trHeight w:val="179"/>
        </w:trPr>
        <w:tc>
          <w:tcPr>
            <w:tcW w:w="4646" w:type="dxa"/>
            <w:gridSpan w:val="2"/>
            <w:tcBorders>
              <w:top w:val="nil"/>
              <w:left w:val="single" w:sz="24" w:space="0" w:color="FFFFFF" w:themeColor="background1"/>
              <w:bottom w:val="single" w:sz="4" w:space="0" w:color="auto"/>
              <w:right w:val="single" w:sz="48" w:space="0" w:color="FFFFFF" w:themeColor="background1"/>
            </w:tcBorders>
            <w:shd w:val="clear" w:color="auto" w:fill="auto"/>
          </w:tcPr>
          <w:p w14:paraId="3E2BF883" w14:textId="77777777" w:rsidR="00E27A89" w:rsidRPr="008612BA" w:rsidRDefault="00E27A89" w:rsidP="00E27A89">
            <w:pPr>
              <w:pStyle w:val="Heading3"/>
            </w:pPr>
            <w:r w:rsidRPr="008612BA">
              <w:t>Evaluation</w:t>
            </w:r>
          </w:p>
        </w:tc>
        <w:tc>
          <w:tcPr>
            <w:tcW w:w="4652" w:type="dxa"/>
            <w:gridSpan w:val="2"/>
            <w:tcBorders>
              <w:top w:val="nil"/>
              <w:left w:val="single" w:sz="48" w:space="0" w:color="FFFFFF" w:themeColor="background1"/>
              <w:bottom w:val="single" w:sz="4" w:space="0" w:color="auto"/>
              <w:right w:val="single" w:sz="24" w:space="0" w:color="FFFFFF" w:themeColor="background1"/>
            </w:tcBorders>
            <w:shd w:val="clear" w:color="auto" w:fill="auto"/>
          </w:tcPr>
          <w:p w14:paraId="37E99E25" w14:textId="77777777" w:rsidR="00E27A89" w:rsidRPr="008612BA" w:rsidRDefault="00E27A89" w:rsidP="00E27A89">
            <w:pPr>
              <w:pStyle w:val="Heading3"/>
            </w:pPr>
          </w:p>
        </w:tc>
      </w:tr>
      <w:tr w:rsidR="00E27A89" w:rsidRPr="00830B76" w14:paraId="6C35D9BE" w14:textId="77777777" w:rsidTr="006326A9">
        <w:trPr>
          <w:trHeight w:val="754"/>
        </w:trPr>
        <w:tc>
          <w:tcPr>
            <w:tcW w:w="9298" w:type="dxa"/>
            <w:gridSpan w:val="4"/>
            <w:tcBorders>
              <w:top w:val="single" w:sz="4" w:space="0" w:color="auto"/>
              <w:left w:val="single" w:sz="24" w:space="0" w:color="FFFFFF" w:themeColor="background1"/>
              <w:bottom w:val="nil"/>
              <w:right w:val="single" w:sz="24" w:space="0" w:color="FFFFFF" w:themeColor="background1"/>
            </w:tcBorders>
            <w:shd w:val="clear" w:color="auto" w:fill="auto"/>
          </w:tcPr>
          <w:p w14:paraId="0EBFD3B3" w14:textId="1BD8ABC0" w:rsidR="00A75A9F" w:rsidRDefault="00A75A9F" w:rsidP="00A75A9F">
            <w:pPr>
              <w:pStyle w:val="Paragraph"/>
            </w:pPr>
            <w:r>
              <w:t>What worked really well in my lesson?</w:t>
            </w:r>
          </w:p>
          <w:p w14:paraId="2CB14894" w14:textId="77777777" w:rsidR="002F22FA" w:rsidRDefault="002F22FA" w:rsidP="00A75A9F">
            <w:pPr>
              <w:pStyle w:val="Paragraph"/>
            </w:pPr>
          </w:p>
          <w:p w14:paraId="283A1F6C" w14:textId="77777777" w:rsidR="002F22FA" w:rsidRDefault="002F22FA" w:rsidP="00A75A9F">
            <w:pPr>
              <w:pStyle w:val="Paragraph"/>
            </w:pPr>
          </w:p>
          <w:p w14:paraId="6C78AA9A" w14:textId="7029258F" w:rsidR="00E27A89" w:rsidRPr="008612BA" w:rsidRDefault="00A75A9F" w:rsidP="00A75A9F">
            <w:pPr>
              <w:pStyle w:val="Paragraph"/>
            </w:pPr>
            <w:r>
              <w:t>What do I want to focus on to improve future lessons?</w:t>
            </w:r>
          </w:p>
        </w:tc>
      </w:tr>
    </w:tbl>
    <w:p w14:paraId="68EF3B57" w14:textId="77777777" w:rsidR="00E27A89" w:rsidRPr="00830B76" w:rsidRDefault="00E27A89" w:rsidP="00E27A89"/>
    <w:p w14:paraId="3C17278E" w14:textId="77777777" w:rsidR="00E27A89" w:rsidRPr="00830B76" w:rsidRDefault="00E27A89" w:rsidP="00830B76"/>
    <w:sectPr w:rsidR="00E27A89" w:rsidRPr="00830B76" w:rsidSect="00A75A9F">
      <w:headerReference w:type="even" r:id="rId10"/>
      <w:headerReference w:type="default" r:id="rId11"/>
      <w:footerReference w:type="even" r:id="rId12"/>
      <w:footerReference w:type="default" r:id="rId13"/>
      <w:headerReference w:type="first" r:id="rId14"/>
      <w:pgSz w:w="11900" w:h="16840"/>
      <w:pgMar w:top="1440" w:right="1835" w:bottom="3686" w:left="1440" w:header="0"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C8A58" w14:textId="77777777" w:rsidR="00C20292" w:rsidRDefault="00C20292" w:rsidP="00830B76">
      <w:r>
        <w:separator/>
      </w:r>
    </w:p>
  </w:endnote>
  <w:endnote w:type="continuationSeparator" w:id="0">
    <w:p w14:paraId="72DD481F" w14:textId="77777777" w:rsidR="00C20292" w:rsidRDefault="00C20292" w:rsidP="0083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75971" w14:textId="77777777" w:rsidR="00C20292" w:rsidRDefault="00C20292" w:rsidP="00830B7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38F1C2B" w14:textId="77777777" w:rsidR="00C20292" w:rsidRDefault="00C20292" w:rsidP="00830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CD568" w14:textId="64EA53CF" w:rsidR="00C20292" w:rsidRPr="00044D52" w:rsidRDefault="00C20292" w:rsidP="00830B76">
    <w:pPr>
      <w:pStyle w:val="Footer"/>
      <w:jc w:val="right"/>
      <w:rPr>
        <w:rStyle w:val="PageNumber"/>
        <w:b/>
        <w:color w:val="FFFFFF" w:themeColor="background1"/>
      </w:rPr>
    </w:pPr>
    <w:r w:rsidRPr="00044D52">
      <w:rPr>
        <w:rStyle w:val="PageNumber"/>
        <w:b/>
        <w:color w:val="FFFFFF" w:themeColor="background1"/>
      </w:rPr>
      <w:fldChar w:fldCharType="begin"/>
    </w:r>
    <w:r w:rsidRPr="00044D52">
      <w:rPr>
        <w:rStyle w:val="PageNumber"/>
        <w:b/>
        <w:color w:val="FFFFFF" w:themeColor="background1"/>
      </w:rPr>
      <w:instrText xml:space="preserve">PAGE  </w:instrText>
    </w:r>
    <w:r w:rsidRPr="00044D52">
      <w:rPr>
        <w:rStyle w:val="PageNumber"/>
        <w:b/>
        <w:color w:val="FFFFFF" w:themeColor="background1"/>
      </w:rPr>
      <w:fldChar w:fldCharType="separate"/>
    </w:r>
    <w:r w:rsidR="001A18E4">
      <w:rPr>
        <w:rStyle w:val="PageNumber"/>
        <w:b/>
        <w:noProof/>
        <w:color w:val="FFFFFF" w:themeColor="background1"/>
      </w:rPr>
      <w:t>1</w:t>
    </w:r>
    <w:r w:rsidRPr="00044D52">
      <w:rPr>
        <w:rStyle w:val="PageNumber"/>
        <w:b/>
        <w:color w:val="FFFFFF" w:themeColor="background1"/>
      </w:rPr>
      <w:fldChar w:fldCharType="end"/>
    </w:r>
  </w:p>
  <w:p w14:paraId="0E63BC8B" w14:textId="77777777" w:rsidR="00C20292" w:rsidRDefault="00C20292" w:rsidP="00830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D3391" w14:textId="77777777" w:rsidR="00C20292" w:rsidRDefault="00C20292" w:rsidP="00830B76">
      <w:r>
        <w:separator/>
      </w:r>
    </w:p>
  </w:footnote>
  <w:footnote w:type="continuationSeparator" w:id="0">
    <w:p w14:paraId="5B94A290" w14:textId="77777777" w:rsidR="00C20292" w:rsidRDefault="00C20292" w:rsidP="00830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ECB4E" w14:textId="26B550C8" w:rsidR="00C20292" w:rsidRDefault="001A18E4">
    <w:pPr>
      <w:pStyle w:val="Header"/>
    </w:pPr>
    <w:r>
      <w:rPr>
        <w:noProof/>
        <w:lang w:val="en-US" w:eastAsia="en-US"/>
      </w:rPr>
      <w:pict w14:anchorId="14E8D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612.5pt;height:850.55pt;z-index:-251651072;mso-wrap-edited:f;mso-position-horizontal:center;mso-position-horizontal-relative:margin;mso-position-vertical:center;mso-position-vertical-relative:margin" wrapcoords="-26 0 -26 21561 21600 21561 21600 0 -26 0">
          <v:imagedata r:id="rId1" o:title="Lesson plan background WIP22"/>
          <w10:wrap anchorx="margin" anchory="margin"/>
        </v:shape>
      </w:pict>
    </w:r>
    <w:r>
      <w:rPr>
        <w:noProof/>
        <w:lang w:val="en-US" w:eastAsia="en-US"/>
      </w:rPr>
      <w:pict w14:anchorId="4C37D66F">
        <v:shape id="_x0000_s2066" type="#_x0000_t75" style="position:absolute;margin-left:0;margin-top:0;width:612.5pt;height:850.55pt;z-index:-251654144;mso-wrap-edited:f;mso-position-horizontal:center;mso-position-horizontal-relative:margin;mso-position-vertical:center;mso-position-vertical-relative:margin" wrapcoords="-26 0 -26 21561 21600 21561 21600 0 -26 0">
          <v:imagedata r:id="rId2" o:title="Lesson plan 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74D80" w14:textId="1A3BC296" w:rsidR="00C20292" w:rsidRDefault="001A18E4" w:rsidP="000B51CA">
    <w:pPr>
      <w:pStyle w:val="Header"/>
      <w:ind w:left="-1134"/>
    </w:pPr>
    <w:r>
      <w:rPr>
        <w:noProof/>
        <w:lang w:val="en-US" w:eastAsia="en-US"/>
      </w:rPr>
      <w:pict w14:anchorId="01A4B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1" type="#_x0000_t75" style="position:absolute;left:0;text-align:left;margin-left:-81pt;margin-top:-105.45pt;width:612.5pt;height:850.55pt;z-index:-251652096;mso-wrap-edited:f;mso-position-horizontal-relative:margin;mso-position-vertical-relative:margin" wrapcoords="-26 0 -26 21561 21600 21561 21600 0 -26 0">
          <v:imagedata r:id="rId1" o:title="Lesson plan background WIP22"/>
          <w10:wrap anchorx="margin" anchory="margin"/>
        </v:shape>
      </w:pict>
    </w:r>
    <w:r w:rsidR="00C20292">
      <w:rPr>
        <w:noProof/>
      </w:rPr>
      <w:drawing>
        <wp:inline distT="0" distB="0" distL="0" distR="0" wp14:anchorId="0C45905E" wp14:editId="63C0229D">
          <wp:extent cx="3221736" cy="12252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marque RGB.jpg"/>
                  <pic:cNvPicPr/>
                </pic:nvPicPr>
                <pic:blipFill>
                  <a:blip r:embed="rId2">
                    <a:extLst>
                      <a:ext uri="{28A0092B-C50C-407E-A947-70E740481C1C}">
                        <a14:useLocalDpi xmlns:a14="http://schemas.microsoft.com/office/drawing/2010/main" val="0"/>
                      </a:ext>
                    </a:extLst>
                  </a:blip>
                  <a:stretch>
                    <a:fillRect/>
                  </a:stretch>
                </pic:blipFill>
                <pic:spPr>
                  <a:xfrm>
                    <a:off x="0" y="0"/>
                    <a:ext cx="3221736" cy="12252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A9589" w14:textId="43B3916A" w:rsidR="00C20292" w:rsidRDefault="001A18E4">
    <w:pPr>
      <w:pStyle w:val="Header"/>
    </w:pPr>
    <w:r>
      <w:rPr>
        <w:noProof/>
        <w:lang w:val="en-US" w:eastAsia="en-US"/>
      </w:rPr>
      <w:pict w14:anchorId="5ADE7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3" type="#_x0000_t75" style="position:absolute;margin-left:0;margin-top:0;width:612.5pt;height:850.55pt;z-index:-251650048;mso-wrap-edited:f;mso-position-horizontal:center;mso-position-horizontal-relative:margin;mso-position-vertical:center;mso-position-vertical-relative:margin" wrapcoords="-26 0 -26 21561 21600 21561 21600 0 -26 0">
          <v:imagedata r:id="rId1" o:title="Lesson plan background WIP22"/>
          <w10:wrap anchorx="margin" anchory="margin"/>
        </v:shape>
      </w:pict>
    </w:r>
    <w:r>
      <w:rPr>
        <w:noProof/>
        <w:lang w:val="en-US" w:eastAsia="en-US"/>
      </w:rPr>
      <w:pict w14:anchorId="0E3D237F">
        <v:shape id="_x0000_s2067" type="#_x0000_t75" style="position:absolute;margin-left:0;margin-top:0;width:612.5pt;height:850.55pt;z-index:-251653120;mso-wrap-edited:f;mso-position-horizontal:center;mso-position-horizontal-relative:margin;mso-position-vertical:center;mso-position-vertical-relative:margin" wrapcoords="-26 0 -26 21561 21600 21561 21600 0 -26 0">
          <v:imagedata r:id="rId2" o:title="Lesson plan 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634"/>
    <w:multiLevelType w:val="hybridMultilevel"/>
    <w:tmpl w:val="B748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2065E1"/>
    <w:multiLevelType w:val="hybridMultilevel"/>
    <w:tmpl w:val="7CCA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B75B85"/>
    <w:multiLevelType w:val="multilevel"/>
    <w:tmpl w:val="9D3CADB4"/>
    <w:lvl w:ilvl="0">
      <w:start w:val="1"/>
      <w:numFmt w:val="bullet"/>
      <w:lvlText w:val="&gt;"/>
      <w:lvlJc w:val="left"/>
      <w:pPr>
        <w:tabs>
          <w:tab w:val="num" w:pos="340"/>
        </w:tabs>
        <w:ind w:left="340" w:hanging="227"/>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8E3332"/>
    <w:multiLevelType w:val="multilevel"/>
    <w:tmpl w:val="95EC069A"/>
    <w:lvl w:ilvl="0">
      <w:start w:val="1"/>
      <w:numFmt w:val="bullet"/>
      <w:lvlText w:val="&gt;"/>
      <w:lvlJc w:val="left"/>
      <w:pPr>
        <w:tabs>
          <w:tab w:val="num" w:pos="113"/>
        </w:tabs>
        <w:ind w:left="113" w:hanging="113"/>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412E3C"/>
    <w:multiLevelType w:val="multilevel"/>
    <w:tmpl w:val="F1DC3A4E"/>
    <w:lvl w:ilvl="0">
      <w:start w:val="1"/>
      <w:numFmt w:val="bullet"/>
      <w:lvlText w:val="&gt;"/>
      <w:lvlJc w:val="left"/>
      <w:pPr>
        <w:tabs>
          <w:tab w:val="num" w:pos="340"/>
        </w:tabs>
        <w:ind w:left="340" w:hanging="227"/>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DAC7426"/>
    <w:multiLevelType w:val="hybridMultilevel"/>
    <w:tmpl w:val="41ACA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1643737"/>
    <w:multiLevelType w:val="multilevel"/>
    <w:tmpl w:val="CB04D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9B61A1"/>
    <w:multiLevelType w:val="hybridMultilevel"/>
    <w:tmpl w:val="4BBAA3E8"/>
    <w:lvl w:ilvl="0" w:tplc="4EC8C70A">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9BB2C96"/>
    <w:multiLevelType w:val="multilevel"/>
    <w:tmpl w:val="F1DC3A4E"/>
    <w:lvl w:ilvl="0">
      <w:start w:val="1"/>
      <w:numFmt w:val="bullet"/>
      <w:lvlText w:val="&gt;"/>
      <w:lvlJc w:val="left"/>
      <w:pPr>
        <w:tabs>
          <w:tab w:val="num" w:pos="340"/>
        </w:tabs>
        <w:ind w:left="340" w:hanging="227"/>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A3D1041"/>
    <w:multiLevelType w:val="multilevel"/>
    <w:tmpl w:val="7CCAB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BBC1734"/>
    <w:multiLevelType w:val="hybridMultilevel"/>
    <w:tmpl w:val="3352256E"/>
    <w:lvl w:ilvl="0" w:tplc="D8A48DD2">
      <w:start w:val="1"/>
      <w:numFmt w:val="bullet"/>
      <w:lvlText w:val="&gt;"/>
      <w:lvlJc w:val="left"/>
      <w:pPr>
        <w:tabs>
          <w:tab w:val="num" w:pos="113"/>
        </w:tabs>
        <w:ind w:left="113" w:hanging="113"/>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343B41"/>
    <w:multiLevelType w:val="hybridMultilevel"/>
    <w:tmpl w:val="3E02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FD6B77"/>
    <w:multiLevelType w:val="hybridMultilevel"/>
    <w:tmpl w:val="DC9C05CC"/>
    <w:lvl w:ilvl="0" w:tplc="0DA033B4">
      <w:start w:val="1"/>
      <w:numFmt w:val="bullet"/>
      <w:lvlText w:val="&gt;"/>
      <w:lvlJc w:val="left"/>
      <w:pPr>
        <w:tabs>
          <w:tab w:val="num" w:pos="340"/>
        </w:tabs>
        <w:ind w:left="340" w:hanging="227"/>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EB76C0"/>
    <w:multiLevelType w:val="multilevel"/>
    <w:tmpl w:val="D410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491BF1"/>
    <w:multiLevelType w:val="hybridMultilevel"/>
    <w:tmpl w:val="4AE4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7917EC"/>
    <w:multiLevelType w:val="hybridMultilevel"/>
    <w:tmpl w:val="CB7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CE435B"/>
    <w:multiLevelType w:val="hybridMultilevel"/>
    <w:tmpl w:val="F2B009E8"/>
    <w:lvl w:ilvl="0" w:tplc="6D362610">
      <w:start w:val="1"/>
      <w:numFmt w:val="bullet"/>
      <w:lvlText w:val="&gt;"/>
      <w:lvlJc w:val="left"/>
      <w:pPr>
        <w:tabs>
          <w:tab w:val="num" w:pos="340"/>
        </w:tabs>
        <w:ind w:left="340" w:hanging="22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A62A1D"/>
    <w:multiLevelType w:val="multilevel"/>
    <w:tmpl w:val="0C2C3440"/>
    <w:lvl w:ilvl="0">
      <w:start w:val="1"/>
      <w:numFmt w:val="bullet"/>
      <w:lvlText w:val="&gt;"/>
      <w:lvlJc w:val="left"/>
      <w:pPr>
        <w:tabs>
          <w:tab w:val="num" w:pos="57"/>
        </w:tabs>
        <w:ind w:left="57" w:hanging="57"/>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3A26CFD"/>
    <w:multiLevelType w:val="hybridMultilevel"/>
    <w:tmpl w:val="BF7E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013BE6"/>
    <w:multiLevelType w:val="hybridMultilevel"/>
    <w:tmpl w:val="E34EE210"/>
    <w:lvl w:ilvl="0" w:tplc="6D362610">
      <w:start w:val="1"/>
      <w:numFmt w:val="bullet"/>
      <w:lvlText w:val="&gt;"/>
      <w:lvlJc w:val="left"/>
      <w:pPr>
        <w:tabs>
          <w:tab w:val="num" w:pos="340"/>
        </w:tabs>
        <w:ind w:left="340" w:hanging="22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224E9C"/>
    <w:multiLevelType w:val="hybridMultilevel"/>
    <w:tmpl w:val="1D64D650"/>
    <w:lvl w:ilvl="0" w:tplc="51BE58C2">
      <w:start w:val="1"/>
      <w:numFmt w:val="decimal"/>
      <w:pStyle w:val="Numbered"/>
      <w:lvlText w:val="%1."/>
      <w:lvlJc w:val="left"/>
      <w:pPr>
        <w:ind w:left="360" w:hanging="360"/>
      </w:pPr>
      <w:rPr>
        <w:rFonts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5A0AC3"/>
    <w:multiLevelType w:val="hybridMultilevel"/>
    <w:tmpl w:val="8A3239A6"/>
    <w:lvl w:ilvl="0" w:tplc="19903348">
      <w:start w:val="1"/>
      <w:numFmt w:val="bullet"/>
      <w:pStyle w:val="Bulleted"/>
      <w:lvlText w:val="&gt;"/>
      <w:lvlJc w:val="left"/>
      <w:pPr>
        <w:tabs>
          <w:tab w:val="num" w:pos="964"/>
        </w:tabs>
        <w:ind w:left="964" w:hanging="113"/>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D72BA2"/>
    <w:multiLevelType w:val="hybridMultilevel"/>
    <w:tmpl w:val="FD6A7ECA"/>
    <w:lvl w:ilvl="0" w:tplc="2D9C03EA">
      <w:start w:val="1"/>
      <w:numFmt w:val="bullet"/>
      <w:lvlText w:val="&gt;"/>
      <w:lvlJc w:val="left"/>
      <w:pPr>
        <w:tabs>
          <w:tab w:val="num" w:pos="0"/>
        </w:tabs>
        <w:ind w:left="0" w:firstLine="0"/>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921502"/>
    <w:multiLevelType w:val="hybridMultilevel"/>
    <w:tmpl w:val="5C38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C66405"/>
    <w:multiLevelType w:val="multilevel"/>
    <w:tmpl w:val="BAA49866"/>
    <w:lvl w:ilvl="0">
      <w:start w:val="1"/>
      <w:numFmt w:val="bullet"/>
      <w:lvlText w:val="&gt;"/>
      <w:lvlJc w:val="left"/>
      <w:pPr>
        <w:tabs>
          <w:tab w:val="num" w:pos="0"/>
        </w:tabs>
        <w:ind w:left="0" w:firstLine="0"/>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8423513"/>
    <w:multiLevelType w:val="hybridMultilevel"/>
    <w:tmpl w:val="B5B4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612C38"/>
    <w:multiLevelType w:val="multilevel"/>
    <w:tmpl w:val="2ED055A4"/>
    <w:lvl w:ilvl="0">
      <w:start w:val="1"/>
      <w:numFmt w:val="bullet"/>
      <w:lvlText w:val="&gt;"/>
      <w:lvlJc w:val="left"/>
      <w:pPr>
        <w:tabs>
          <w:tab w:val="num" w:pos="340"/>
        </w:tabs>
        <w:ind w:left="340" w:hanging="227"/>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F2B4F81"/>
    <w:multiLevelType w:val="multilevel"/>
    <w:tmpl w:val="C4544B02"/>
    <w:lvl w:ilvl="0">
      <w:start w:val="1"/>
      <w:numFmt w:val="bullet"/>
      <w:lvlText w:val="&gt;"/>
      <w:lvlJc w:val="left"/>
      <w:pPr>
        <w:tabs>
          <w:tab w:val="num" w:pos="113"/>
        </w:tabs>
        <w:ind w:left="113" w:hanging="113"/>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46A077A"/>
    <w:multiLevelType w:val="hybridMultilevel"/>
    <w:tmpl w:val="D3505546"/>
    <w:lvl w:ilvl="0" w:tplc="179056FE">
      <w:start w:val="1"/>
      <w:numFmt w:val="bullet"/>
      <w:lvlText w:val="&gt;"/>
      <w:lvlJc w:val="left"/>
      <w:pPr>
        <w:tabs>
          <w:tab w:val="num" w:pos="57"/>
        </w:tabs>
        <w:ind w:left="57" w:hanging="57"/>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A47740"/>
    <w:multiLevelType w:val="hybridMultilevel"/>
    <w:tmpl w:val="4A3A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2E496C"/>
    <w:multiLevelType w:val="hybridMultilevel"/>
    <w:tmpl w:val="0FF2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136D6C"/>
    <w:multiLevelType w:val="hybridMultilevel"/>
    <w:tmpl w:val="105846E6"/>
    <w:lvl w:ilvl="0" w:tplc="0409000F">
      <w:start w:val="1"/>
      <w:numFmt w:val="decimal"/>
      <w:lvlText w:val="%1."/>
      <w:lvlJc w:val="left"/>
      <w:pPr>
        <w:ind w:left="473" w:hanging="360"/>
      </w:pPr>
      <w:rPr>
        <w:rFonts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114B9D"/>
    <w:multiLevelType w:val="hybridMultilevel"/>
    <w:tmpl w:val="F2D8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076AB0"/>
    <w:multiLevelType w:val="hybridMultilevel"/>
    <w:tmpl w:val="66CA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23"/>
  </w:num>
  <w:num w:numId="4">
    <w:abstractNumId w:val="15"/>
  </w:num>
  <w:num w:numId="5">
    <w:abstractNumId w:val="32"/>
  </w:num>
  <w:num w:numId="6">
    <w:abstractNumId w:val="29"/>
  </w:num>
  <w:num w:numId="7">
    <w:abstractNumId w:val="14"/>
  </w:num>
  <w:num w:numId="8">
    <w:abstractNumId w:val="25"/>
  </w:num>
  <w:num w:numId="9">
    <w:abstractNumId w:val="5"/>
  </w:num>
  <w:num w:numId="10">
    <w:abstractNumId w:val="33"/>
  </w:num>
  <w:num w:numId="11">
    <w:abstractNumId w:val="1"/>
  </w:num>
  <w:num w:numId="12">
    <w:abstractNumId w:val="7"/>
  </w:num>
  <w:num w:numId="13">
    <w:abstractNumId w:val="0"/>
  </w:num>
  <w:num w:numId="14">
    <w:abstractNumId w:val="13"/>
  </w:num>
  <w:num w:numId="15">
    <w:abstractNumId w:val="6"/>
  </w:num>
  <w:num w:numId="16">
    <w:abstractNumId w:val="18"/>
  </w:num>
  <w:num w:numId="17">
    <w:abstractNumId w:val="9"/>
  </w:num>
  <w:num w:numId="18">
    <w:abstractNumId w:val="16"/>
  </w:num>
  <w:num w:numId="19">
    <w:abstractNumId w:val="2"/>
  </w:num>
  <w:num w:numId="20">
    <w:abstractNumId w:val="19"/>
  </w:num>
  <w:num w:numId="21">
    <w:abstractNumId w:val="26"/>
  </w:num>
  <w:num w:numId="22">
    <w:abstractNumId w:val="12"/>
  </w:num>
  <w:num w:numId="23">
    <w:abstractNumId w:val="4"/>
  </w:num>
  <w:num w:numId="24">
    <w:abstractNumId w:val="31"/>
  </w:num>
  <w:num w:numId="25">
    <w:abstractNumId w:val="8"/>
  </w:num>
  <w:num w:numId="26">
    <w:abstractNumId w:val="10"/>
  </w:num>
  <w:num w:numId="27">
    <w:abstractNumId w:val="27"/>
  </w:num>
  <w:num w:numId="28">
    <w:abstractNumId w:val="22"/>
  </w:num>
  <w:num w:numId="29">
    <w:abstractNumId w:val="24"/>
  </w:num>
  <w:num w:numId="30">
    <w:abstractNumId w:val="28"/>
  </w:num>
  <w:num w:numId="31">
    <w:abstractNumId w:val="17"/>
  </w:num>
  <w:num w:numId="32">
    <w:abstractNumId w:val="21"/>
  </w:num>
  <w:num w:numId="33">
    <w:abstractNumId w:val="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84">
      <o:colormenu v:ext="edit" strokecolor="none [3213]" extrusion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6E"/>
    <w:rsid w:val="000137A9"/>
    <w:rsid w:val="00044D52"/>
    <w:rsid w:val="0006135A"/>
    <w:rsid w:val="00073CAA"/>
    <w:rsid w:val="00080D45"/>
    <w:rsid w:val="000B36A2"/>
    <w:rsid w:val="000B51CA"/>
    <w:rsid w:val="000D4A00"/>
    <w:rsid w:val="000D60C0"/>
    <w:rsid w:val="00104F74"/>
    <w:rsid w:val="00112C87"/>
    <w:rsid w:val="0015769F"/>
    <w:rsid w:val="00161F43"/>
    <w:rsid w:val="00170EFC"/>
    <w:rsid w:val="00184909"/>
    <w:rsid w:val="001A18E4"/>
    <w:rsid w:val="001B073A"/>
    <w:rsid w:val="001C11A6"/>
    <w:rsid w:val="001C28AE"/>
    <w:rsid w:val="001D6063"/>
    <w:rsid w:val="001D618E"/>
    <w:rsid w:val="002018E1"/>
    <w:rsid w:val="0022128E"/>
    <w:rsid w:val="00267640"/>
    <w:rsid w:val="00275855"/>
    <w:rsid w:val="002D4FAB"/>
    <w:rsid w:val="002D5D3F"/>
    <w:rsid w:val="002F22FA"/>
    <w:rsid w:val="00301A44"/>
    <w:rsid w:val="00311C74"/>
    <w:rsid w:val="00334674"/>
    <w:rsid w:val="003B5D05"/>
    <w:rsid w:val="003B6B07"/>
    <w:rsid w:val="003C1052"/>
    <w:rsid w:val="003C3DB8"/>
    <w:rsid w:val="003D1C89"/>
    <w:rsid w:val="004251FA"/>
    <w:rsid w:val="00484989"/>
    <w:rsid w:val="004C4644"/>
    <w:rsid w:val="00544791"/>
    <w:rsid w:val="00563B0B"/>
    <w:rsid w:val="00584521"/>
    <w:rsid w:val="00595D80"/>
    <w:rsid w:val="005B63C5"/>
    <w:rsid w:val="005F029C"/>
    <w:rsid w:val="00614485"/>
    <w:rsid w:val="0062796A"/>
    <w:rsid w:val="006326A9"/>
    <w:rsid w:val="00651393"/>
    <w:rsid w:val="006576CF"/>
    <w:rsid w:val="00696473"/>
    <w:rsid w:val="00721381"/>
    <w:rsid w:val="00725AFC"/>
    <w:rsid w:val="00736214"/>
    <w:rsid w:val="007545CD"/>
    <w:rsid w:val="007548A4"/>
    <w:rsid w:val="00767557"/>
    <w:rsid w:val="0077231E"/>
    <w:rsid w:val="00791A5E"/>
    <w:rsid w:val="007D4B6E"/>
    <w:rsid w:val="007E6276"/>
    <w:rsid w:val="00806E1E"/>
    <w:rsid w:val="008201FA"/>
    <w:rsid w:val="00830B76"/>
    <w:rsid w:val="0084254A"/>
    <w:rsid w:val="008612BA"/>
    <w:rsid w:val="00880DA8"/>
    <w:rsid w:val="0089573B"/>
    <w:rsid w:val="008A3629"/>
    <w:rsid w:val="008D02E7"/>
    <w:rsid w:val="00924647"/>
    <w:rsid w:val="00940F57"/>
    <w:rsid w:val="00946A50"/>
    <w:rsid w:val="009851F6"/>
    <w:rsid w:val="009C1C00"/>
    <w:rsid w:val="009D6B0C"/>
    <w:rsid w:val="009E6F6A"/>
    <w:rsid w:val="00A02A78"/>
    <w:rsid w:val="00A072AF"/>
    <w:rsid w:val="00A25B60"/>
    <w:rsid w:val="00A40C2B"/>
    <w:rsid w:val="00A75A9F"/>
    <w:rsid w:val="00A8434E"/>
    <w:rsid w:val="00AA0CC4"/>
    <w:rsid w:val="00AA1674"/>
    <w:rsid w:val="00AA33E4"/>
    <w:rsid w:val="00AA6D40"/>
    <w:rsid w:val="00AC6432"/>
    <w:rsid w:val="00B45159"/>
    <w:rsid w:val="00B50927"/>
    <w:rsid w:val="00B6673A"/>
    <w:rsid w:val="00B76A2F"/>
    <w:rsid w:val="00B8079C"/>
    <w:rsid w:val="00BA0A2C"/>
    <w:rsid w:val="00BA409B"/>
    <w:rsid w:val="00BD032E"/>
    <w:rsid w:val="00BE3EFE"/>
    <w:rsid w:val="00BF2F01"/>
    <w:rsid w:val="00C12D9A"/>
    <w:rsid w:val="00C20292"/>
    <w:rsid w:val="00C32D4A"/>
    <w:rsid w:val="00C352B4"/>
    <w:rsid w:val="00C36072"/>
    <w:rsid w:val="00C50CC2"/>
    <w:rsid w:val="00C73733"/>
    <w:rsid w:val="00C76703"/>
    <w:rsid w:val="00C82D21"/>
    <w:rsid w:val="00CA5B74"/>
    <w:rsid w:val="00CA62B9"/>
    <w:rsid w:val="00CF1D9F"/>
    <w:rsid w:val="00CF7AEA"/>
    <w:rsid w:val="00D03744"/>
    <w:rsid w:val="00D11915"/>
    <w:rsid w:val="00D11CFD"/>
    <w:rsid w:val="00D17C84"/>
    <w:rsid w:val="00D23BA3"/>
    <w:rsid w:val="00D32F2D"/>
    <w:rsid w:val="00D3583C"/>
    <w:rsid w:val="00D51EB0"/>
    <w:rsid w:val="00DA618B"/>
    <w:rsid w:val="00DC1591"/>
    <w:rsid w:val="00DC2CB8"/>
    <w:rsid w:val="00DC79A5"/>
    <w:rsid w:val="00DD6F96"/>
    <w:rsid w:val="00E27A89"/>
    <w:rsid w:val="00E53C4D"/>
    <w:rsid w:val="00ED6BF2"/>
    <w:rsid w:val="00EE23A5"/>
    <w:rsid w:val="00EE4E30"/>
    <w:rsid w:val="00F07C80"/>
    <w:rsid w:val="00F131B6"/>
    <w:rsid w:val="00F54762"/>
    <w:rsid w:val="00F6762D"/>
    <w:rsid w:val="00F8207E"/>
    <w:rsid w:val="00FB6B0B"/>
    <w:rsid w:val="00FC0168"/>
    <w:rsid w:val="00FF406A"/>
    <w:rsid w:val="00FF5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4">
      <o:colormenu v:ext="edit" strokecolor="none [3213]" extrusioncolor="none"/>
    </o:shapedefaults>
    <o:shapelayout v:ext="edit">
      <o:idmap v:ext="edit" data="1"/>
    </o:shapelayout>
  </w:shapeDefaults>
  <w:decimalSymbol w:val="."/>
  <w:listSeparator w:val=","/>
  <w14:docId w14:val="79DD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3B5D05"/>
    <w:pPr>
      <w:spacing w:after="4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rsid w:val="00BA409B"/>
    <w:rPr>
      <w:b/>
      <w:bCs/>
    </w:rPr>
  </w:style>
  <w:style w:type="character" w:styleId="Emphasis">
    <w:name w:val="Emphasis"/>
    <w:basedOn w:val="DefaultParagraphFon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6576CF"/>
    <w:pPr>
      <w:spacing w:before="40" w:after="120"/>
    </w:pPr>
  </w:style>
  <w:style w:type="character" w:customStyle="1" w:styleId="ParagraphChar">
    <w:name w:val="Paragraph Char"/>
    <w:basedOn w:val="NoSpacingChar"/>
    <w:link w:val="Paragraph"/>
    <w:rsid w:val="006576CF"/>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3B5D05"/>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semiHidden/>
    <w:unhideWhenUsed/>
    <w:rsid w:val="007E6276"/>
    <w:rPr>
      <w:sz w:val="20"/>
      <w:szCs w:val="20"/>
    </w:rPr>
  </w:style>
  <w:style w:type="character" w:customStyle="1" w:styleId="CommentTextChar">
    <w:name w:val="Comment Text Char"/>
    <w:basedOn w:val="DefaultParagraphFont"/>
    <w:link w:val="CommentText"/>
    <w:uiPriority w:val="99"/>
    <w:semiHidden/>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576CF"/>
    <w:pPr>
      <w:numPr>
        <w:numId w:val="32"/>
      </w:numPr>
      <w:tabs>
        <w:tab w:val="clear" w:pos="964"/>
      </w:tabs>
      <w:spacing w:before="40" w:after="80"/>
      <w:ind w:left="284" w:hanging="284"/>
    </w:pPr>
  </w:style>
  <w:style w:type="paragraph" w:customStyle="1" w:styleId="Numbered">
    <w:name w:val="Numbered"/>
    <w:basedOn w:val="Bulleted"/>
    <w:qFormat/>
    <w:rsid w:val="003B5D05"/>
    <w:pPr>
      <w:numPr>
        <w:numId w:val="34"/>
      </w:numPr>
      <w:ind w:left="357"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3B5D05"/>
    <w:pPr>
      <w:spacing w:after="4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rsid w:val="00BA409B"/>
    <w:rPr>
      <w:b/>
      <w:bCs/>
    </w:rPr>
  </w:style>
  <w:style w:type="character" w:styleId="Emphasis">
    <w:name w:val="Emphasis"/>
    <w:basedOn w:val="DefaultParagraphFon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6576CF"/>
    <w:pPr>
      <w:spacing w:before="40" w:after="120"/>
    </w:pPr>
  </w:style>
  <w:style w:type="character" w:customStyle="1" w:styleId="ParagraphChar">
    <w:name w:val="Paragraph Char"/>
    <w:basedOn w:val="NoSpacingChar"/>
    <w:link w:val="Paragraph"/>
    <w:rsid w:val="006576CF"/>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3B5D05"/>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semiHidden/>
    <w:unhideWhenUsed/>
    <w:rsid w:val="007E6276"/>
    <w:rPr>
      <w:sz w:val="20"/>
      <w:szCs w:val="20"/>
    </w:rPr>
  </w:style>
  <w:style w:type="character" w:customStyle="1" w:styleId="CommentTextChar">
    <w:name w:val="Comment Text Char"/>
    <w:basedOn w:val="DefaultParagraphFont"/>
    <w:link w:val="CommentText"/>
    <w:uiPriority w:val="99"/>
    <w:semiHidden/>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576CF"/>
    <w:pPr>
      <w:numPr>
        <w:numId w:val="32"/>
      </w:numPr>
      <w:tabs>
        <w:tab w:val="clear" w:pos="964"/>
      </w:tabs>
      <w:spacing w:before="40" w:after="80"/>
      <w:ind w:left="284" w:hanging="284"/>
    </w:pPr>
  </w:style>
  <w:style w:type="paragraph" w:customStyle="1" w:styleId="Numbered">
    <w:name w:val="Numbered"/>
    <w:basedOn w:val="Bulleted"/>
    <w:qFormat/>
    <w:rsid w:val="003B5D05"/>
    <w:pPr>
      <w:numPr>
        <w:numId w:val="34"/>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dcross.org.uk/What-we-do/Teaching-resources/Assembly-kits/The-red-cross-emble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A2D95-68CC-4581-B3EA-AF9CC3C8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5D73207B</Template>
  <TotalTime>19</TotalTime>
  <Pages>3</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Youth Sport Trust</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Brooking</dc:creator>
  <cp:lastModifiedBy>Helen Davis</cp:lastModifiedBy>
  <cp:revision>12</cp:revision>
  <cp:lastPrinted>2014-05-06T13:00:00Z</cp:lastPrinted>
  <dcterms:created xsi:type="dcterms:W3CDTF">2014-08-07T08:51:00Z</dcterms:created>
  <dcterms:modified xsi:type="dcterms:W3CDTF">2014-09-15T13:58:00Z</dcterms:modified>
</cp:coreProperties>
</file>